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569" w:type="dxa"/>
        <w:tblInd w:w="108" w:type="dxa"/>
        <w:tblLook w:val="0000" w:firstRow="0" w:lastRow="0" w:firstColumn="0" w:lastColumn="0" w:noHBand="0" w:noVBand="0"/>
      </w:tblPr>
      <w:tblGrid>
        <w:gridCol w:w="3969"/>
        <w:gridCol w:w="5600"/>
      </w:tblGrid>
      <w:tr w:rsidR="008175C3" w:rsidRPr="00D0013C" w14:paraId="37864887" w14:textId="77777777" w:rsidTr="00915C03">
        <w:trPr>
          <w:trHeight w:val="1079"/>
        </w:trPr>
        <w:tc>
          <w:tcPr>
            <w:tcW w:w="3969" w:type="dxa"/>
          </w:tcPr>
          <w:p w14:paraId="0BB33064" w14:textId="51967CA2" w:rsidR="00915C03" w:rsidRPr="00D0013C" w:rsidRDefault="00915C03" w:rsidP="00D6241A">
            <w:pPr>
              <w:pStyle w:val="Heading1"/>
              <w:pageBreakBefore/>
              <w:spacing w:before="0" w:beforeAutospacing="0" w:after="0" w:afterAutospacing="0" w:line="330" w:lineRule="exact"/>
              <w:rPr>
                <w:bCs w:val="0"/>
                <w:noProof/>
                <w:sz w:val="26"/>
                <w:szCs w:val="26"/>
              </w:rPr>
            </w:pPr>
            <w:r w:rsidRPr="00D0013C">
              <w:rPr>
                <w:noProof/>
                <w:sz w:val="28"/>
                <w:szCs w:val="28"/>
                <w:lang w:eastAsia="en-GB"/>
              </w:rPr>
              <mc:AlternateContent>
                <mc:Choice Requires="wps">
                  <w:drawing>
                    <wp:anchor distT="0" distB="0" distL="114300" distR="114300" simplePos="0" relativeHeight="251652608" behindDoc="0" locked="1" layoutInCell="1" allowOverlap="1" wp14:anchorId="71B918EB" wp14:editId="2698DE57">
                      <wp:simplePos x="0" y="0"/>
                      <wp:positionH relativeFrom="column">
                        <wp:posOffset>603885</wp:posOffset>
                      </wp:positionH>
                      <wp:positionV relativeFrom="paragraph">
                        <wp:posOffset>237490</wp:posOffset>
                      </wp:positionV>
                      <wp:extent cx="981075" cy="0"/>
                      <wp:effectExtent l="9525" t="5080" r="9525" b="1397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81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oel="http://schemas.microsoft.com/office/2019/extlst" xmlns:w16du="http://schemas.microsoft.com/office/word/2023/wordml/word16du" xmlns:w16sdtfl="http://schemas.microsoft.com/office/word/2024/wordml/sdtformatlock">
                  <w:pict>
                    <v:line w14:anchorId="5F800FAB" id="Straight Connector 4" o:spid="_x0000_s1026"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55pt,18.7pt" to="124.8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">
                      <w10:anchorlock/>
                    </v:line>
                  </w:pict>
                </mc:Fallback>
              </mc:AlternateContent>
            </w:r>
            <w:r w:rsidRPr="00D0013C">
              <w:rPr>
                <w:b w:val="0"/>
                <w:bCs w:val="0"/>
                <w:noProof/>
                <w:sz w:val="28"/>
                <w:szCs w:val="28"/>
              </w:rPr>
              <w:t xml:space="preserve"> </w:t>
            </w:r>
            <w:r w:rsidRPr="00D0013C">
              <w:rPr>
                <w:bCs w:val="0"/>
                <w:noProof/>
                <w:sz w:val="26"/>
                <w:szCs w:val="26"/>
              </w:rPr>
              <w:t>BỘ GIÁO DỤC VÀ ĐÀO TẠO</w:t>
            </w:r>
          </w:p>
          <w:p w14:paraId="74542E7D" w14:textId="77777777" w:rsidR="00915C03" w:rsidRPr="00D0013C" w:rsidRDefault="00915C03" w:rsidP="00D6241A">
            <w:pPr>
              <w:spacing w:after="0" w:line="330" w:lineRule="exact"/>
              <w:jc w:val="center"/>
              <w:rPr>
                <w:rFonts w:ascii="Times New Roman" w:hAnsi="Times New Roman" w:cs="Times New Roman"/>
                <w:sz w:val="26"/>
                <w:szCs w:val="26"/>
              </w:rPr>
            </w:pPr>
            <w:r w:rsidRPr="00D0013C">
              <w:rPr>
                <w:rFonts w:ascii="Times New Roman" w:hAnsi="Times New Roman" w:cs="Times New Roman"/>
                <w:sz w:val="26"/>
                <w:szCs w:val="26"/>
              </w:rPr>
              <w:t xml:space="preserve"> </w:t>
            </w:r>
          </w:p>
          <w:p w14:paraId="5C885A29" w14:textId="32155AF6" w:rsidR="00915C03" w:rsidRPr="00D0013C" w:rsidRDefault="00915C03" w:rsidP="00D6241A">
            <w:pPr>
              <w:spacing w:before="240" w:after="0" w:line="330" w:lineRule="exact"/>
              <w:jc w:val="center"/>
              <w:rPr>
                <w:rFonts w:ascii="Times New Roman" w:hAnsi="Times New Roman" w:cs="Times New Roman"/>
                <w:sz w:val="28"/>
                <w:szCs w:val="28"/>
              </w:rPr>
            </w:pPr>
            <w:r w:rsidRPr="00D0013C">
              <w:rPr>
                <w:rFonts w:ascii="Times New Roman" w:hAnsi="Times New Roman" w:cs="Times New Roman"/>
                <w:sz w:val="26"/>
                <w:szCs w:val="26"/>
              </w:rPr>
              <w:t xml:space="preserve">Số: </w:t>
            </w:r>
            <w:r w:rsidR="005E63C2" w:rsidRPr="00D0013C">
              <w:rPr>
                <w:rFonts w:ascii="Times New Roman" w:hAnsi="Times New Roman" w:cs="Times New Roman"/>
                <w:sz w:val="26"/>
                <w:szCs w:val="26"/>
              </w:rPr>
              <w:t xml:space="preserve">        </w:t>
            </w:r>
            <w:r w:rsidRPr="00D0013C">
              <w:rPr>
                <w:rFonts w:ascii="Times New Roman" w:hAnsi="Times New Roman" w:cs="Times New Roman"/>
                <w:sz w:val="26"/>
                <w:szCs w:val="26"/>
              </w:rPr>
              <w:t>/202</w:t>
            </w:r>
            <w:r w:rsidR="005E63C2" w:rsidRPr="00D0013C">
              <w:rPr>
                <w:rFonts w:ascii="Times New Roman" w:hAnsi="Times New Roman" w:cs="Times New Roman"/>
                <w:sz w:val="26"/>
                <w:szCs w:val="26"/>
              </w:rPr>
              <w:t>6</w:t>
            </w:r>
            <w:r w:rsidRPr="00D0013C">
              <w:rPr>
                <w:rFonts w:ascii="Times New Roman" w:hAnsi="Times New Roman" w:cs="Times New Roman"/>
                <w:sz w:val="26"/>
                <w:szCs w:val="26"/>
              </w:rPr>
              <w:t>/TT-BGDĐT</w:t>
            </w:r>
          </w:p>
        </w:tc>
        <w:tc>
          <w:tcPr>
            <w:tcW w:w="5600" w:type="dxa"/>
          </w:tcPr>
          <w:p w14:paraId="75F7AE55" w14:textId="77777777" w:rsidR="00915C03" w:rsidRPr="00D0013C" w:rsidRDefault="00915C03" w:rsidP="00D6241A">
            <w:pPr>
              <w:pStyle w:val="Heading1"/>
              <w:spacing w:before="0" w:beforeAutospacing="0" w:after="0" w:afterAutospacing="0" w:line="330" w:lineRule="exact"/>
              <w:rPr>
                <w:bCs w:val="0"/>
                <w:spacing w:val="-4"/>
                <w:sz w:val="26"/>
                <w:szCs w:val="28"/>
              </w:rPr>
            </w:pPr>
            <w:r w:rsidRPr="00D0013C">
              <w:rPr>
                <w:bCs w:val="0"/>
                <w:spacing w:val="-4"/>
                <w:sz w:val="26"/>
                <w:szCs w:val="28"/>
              </w:rPr>
              <w:t>CỘNG HOÀ XÃ HỘI CHỦ NGHĨA VIỆT NAM</w:t>
            </w:r>
          </w:p>
          <w:p w14:paraId="39E7F21C" w14:textId="2685799D" w:rsidR="00915C03" w:rsidRPr="00D0013C" w:rsidRDefault="00915C03" w:rsidP="00D6241A">
            <w:pPr>
              <w:spacing w:after="0" w:line="330" w:lineRule="exact"/>
              <w:jc w:val="center"/>
              <w:rPr>
                <w:rFonts w:ascii="Times New Roman" w:hAnsi="Times New Roman" w:cs="Times New Roman"/>
                <w:b/>
                <w:bCs/>
                <w:sz w:val="28"/>
                <w:szCs w:val="28"/>
              </w:rPr>
            </w:pPr>
            <w:r w:rsidRPr="00D0013C">
              <w:rPr>
                <w:rFonts w:ascii="Times New Roman" w:hAnsi="Times New Roman" w:cs="Times New Roman"/>
                <w:noProof/>
                <w:sz w:val="28"/>
                <w:szCs w:val="28"/>
                <w:lang w:eastAsia="en-GB"/>
              </w:rPr>
              <mc:AlternateContent>
                <mc:Choice Requires="wps">
                  <w:drawing>
                    <wp:anchor distT="0" distB="0" distL="114300" distR="114300" simplePos="0" relativeHeight="251656704" behindDoc="0" locked="1" layoutInCell="1" allowOverlap="1" wp14:anchorId="64FDE71B" wp14:editId="4E04BAF7">
                      <wp:simplePos x="0" y="0"/>
                      <wp:positionH relativeFrom="column">
                        <wp:posOffset>608330</wp:posOffset>
                      </wp:positionH>
                      <wp:positionV relativeFrom="paragraph">
                        <wp:posOffset>234315</wp:posOffset>
                      </wp:positionV>
                      <wp:extent cx="2185035" cy="0"/>
                      <wp:effectExtent l="10795" t="11430" r="13970" b="762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850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oel="http://schemas.microsoft.com/office/2019/extlst" xmlns:w16du="http://schemas.microsoft.com/office/word/2023/wordml/word16du" xmlns:w16sdtfl="http://schemas.microsoft.com/office/word/2024/wordml/sdtformatlock">
                  <w:pict>
                    <v:line w14:anchorId="75969374" id="Straight Connector 3"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9pt,18.45pt" to="219.95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">
                      <w10:anchorlock/>
                    </v:line>
                  </w:pict>
                </mc:Fallback>
              </mc:AlternateContent>
            </w:r>
            <w:r w:rsidRPr="00D0013C">
              <w:rPr>
                <w:rFonts w:ascii="Times New Roman" w:hAnsi="Times New Roman" w:cs="Times New Roman"/>
                <w:b/>
                <w:bCs/>
                <w:sz w:val="28"/>
                <w:szCs w:val="28"/>
              </w:rPr>
              <w:t>Độc lập - Tự do - Hạnh phúc</w:t>
            </w:r>
          </w:p>
          <w:p w14:paraId="123FE023" w14:textId="0B6CC269" w:rsidR="00915C03" w:rsidRPr="00D0013C" w:rsidRDefault="00915C03" w:rsidP="00D6241A">
            <w:pPr>
              <w:spacing w:before="240" w:after="0" w:line="330" w:lineRule="exact"/>
              <w:jc w:val="center"/>
              <w:rPr>
                <w:rFonts w:ascii="Times New Roman" w:hAnsi="Times New Roman" w:cs="Times New Roman"/>
                <w:b/>
                <w:bCs/>
                <w:sz w:val="28"/>
                <w:szCs w:val="28"/>
              </w:rPr>
            </w:pPr>
            <w:r w:rsidRPr="00D0013C">
              <w:rPr>
                <w:rFonts w:ascii="Times New Roman" w:hAnsi="Times New Roman" w:cs="Times New Roman"/>
                <w:i/>
                <w:iCs/>
                <w:sz w:val="28"/>
                <w:szCs w:val="28"/>
              </w:rPr>
              <w:t xml:space="preserve"> Hà Nội, ngày </w:t>
            </w:r>
            <w:r w:rsidR="00691614" w:rsidRPr="00D0013C">
              <w:rPr>
                <w:rFonts w:ascii="Times New Roman" w:hAnsi="Times New Roman" w:cs="Times New Roman"/>
                <w:i/>
                <w:iCs/>
                <w:sz w:val="28"/>
                <w:szCs w:val="28"/>
              </w:rPr>
              <w:t xml:space="preserve">      </w:t>
            </w:r>
            <w:r w:rsidRPr="00D0013C">
              <w:rPr>
                <w:rFonts w:ascii="Times New Roman" w:hAnsi="Times New Roman" w:cs="Times New Roman"/>
                <w:i/>
                <w:iCs/>
                <w:sz w:val="28"/>
                <w:szCs w:val="28"/>
              </w:rPr>
              <w:t xml:space="preserve"> tháng </w:t>
            </w:r>
            <w:r w:rsidR="00691614" w:rsidRPr="00D0013C">
              <w:rPr>
                <w:rFonts w:ascii="Times New Roman" w:hAnsi="Times New Roman" w:cs="Times New Roman"/>
                <w:i/>
                <w:iCs/>
                <w:sz w:val="28"/>
                <w:szCs w:val="28"/>
              </w:rPr>
              <w:t xml:space="preserve">    </w:t>
            </w:r>
            <w:r w:rsidRPr="00D0013C">
              <w:rPr>
                <w:rFonts w:ascii="Times New Roman" w:hAnsi="Times New Roman" w:cs="Times New Roman"/>
                <w:i/>
                <w:iCs/>
                <w:sz w:val="28"/>
                <w:szCs w:val="28"/>
              </w:rPr>
              <w:t xml:space="preserve"> năm 202</w:t>
            </w:r>
            <w:r w:rsidR="00691614" w:rsidRPr="00D0013C">
              <w:rPr>
                <w:rFonts w:ascii="Times New Roman" w:hAnsi="Times New Roman" w:cs="Times New Roman"/>
                <w:i/>
                <w:iCs/>
                <w:sz w:val="28"/>
                <w:szCs w:val="28"/>
              </w:rPr>
              <w:t>6</w:t>
            </w:r>
          </w:p>
        </w:tc>
      </w:tr>
    </w:tbl>
    <w:p w14:paraId="35992428" w14:textId="75757939" w:rsidR="00915C03" w:rsidRPr="00D0013C" w:rsidRDefault="008405D4" w:rsidP="00D6241A">
      <w:pPr>
        <w:tabs>
          <w:tab w:val="left" w:pos="240"/>
          <w:tab w:val="center" w:pos="4536"/>
        </w:tabs>
        <w:spacing w:line="330" w:lineRule="exact"/>
        <w:jc w:val="both"/>
        <w:rPr>
          <w:rFonts w:ascii="Times New Roman" w:hAnsi="Times New Roman" w:cs="Times New Roman"/>
          <w:b/>
          <w:bCs/>
          <w:szCs w:val="28"/>
        </w:rPr>
      </w:pPr>
      <w:r w:rsidRPr="00D0013C">
        <w:rPr>
          <w:rFonts w:ascii="Times New Roman" w:hAnsi="Times New Roman" w:cs="Times New Roman"/>
          <w:b/>
          <w:bCs/>
          <w:noProof/>
          <w:szCs w:val="28"/>
        </w:rPr>
        <mc:AlternateContent>
          <mc:Choice Requires="wps">
            <w:drawing>
              <wp:anchor distT="0" distB="0" distL="114300" distR="114300" simplePos="0" relativeHeight="251663872" behindDoc="0" locked="0" layoutInCell="1" allowOverlap="1" wp14:anchorId="36B86FE0" wp14:editId="7AE8CA2E">
                <wp:simplePos x="0" y="0"/>
                <wp:positionH relativeFrom="column">
                  <wp:posOffset>758190</wp:posOffset>
                </wp:positionH>
                <wp:positionV relativeFrom="paragraph">
                  <wp:posOffset>32385</wp:posOffset>
                </wp:positionV>
                <wp:extent cx="1238250" cy="495300"/>
                <wp:effectExtent l="0" t="0" r="19050" b="19050"/>
                <wp:wrapNone/>
                <wp:docPr id="2" name="Text Box 2"/>
                <wp:cNvGraphicFramePr/>
                <a:graphic xmlns:a="http://schemas.openxmlformats.org/drawingml/2006/main">
                  <a:graphicData uri="http://schemas.microsoft.com/office/word/2010/wordprocessingShape">
                    <wps:wsp>
                      <wps:cNvSpPr txBox="1"/>
                      <wps:spPr>
                        <a:xfrm>
                          <a:off x="0" y="0"/>
                          <a:ext cx="1238250" cy="495300"/>
                        </a:xfrm>
                        <a:prstGeom prst="rect">
                          <a:avLst/>
                        </a:prstGeom>
                        <a:solidFill>
                          <a:schemeClr val="lt1"/>
                        </a:solidFill>
                        <a:ln w="6350">
                          <a:solidFill>
                            <a:prstClr val="black"/>
                          </a:solidFill>
                        </a:ln>
                      </wps:spPr>
                      <wps:txbx>
                        <w:txbxContent>
                          <w:p w14:paraId="4AE3C228" w14:textId="547AF8CB" w:rsidR="00B65C65" w:rsidRPr="008405D4" w:rsidRDefault="00B65C65" w:rsidP="008405D4">
                            <w:pPr>
                              <w:spacing w:after="0" w:line="320" w:lineRule="exact"/>
                              <w:jc w:val="center"/>
                              <w:rPr>
                                <w:rFonts w:ascii="Times New Roman" w:hAnsi="Times New Roman" w:cs="Times New Roman"/>
                                <w:b/>
                                <w:sz w:val="24"/>
                                <w:szCs w:val="24"/>
                              </w:rPr>
                            </w:pPr>
                            <w:r w:rsidRPr="008405D4">
                              <w:rPr>
                                <w:rFonts w:ascii="Times New Roman" w:hAnsi="Times New Roman" w:cs="Times New Roman"/>
                                <w:b/>
                                <w:sz w:val="24"/>
                                <w:szCs w:val="24"/>
                              </w:rPr>
                              <w:t>DỰ THẢO</w:t>
                            </w:r>
                          </w:p>
                          <w:p w14:paraId="0CA75D83" w14:textId="20C3F3CF" w:rsidR="00B65C65" w:rsidRPr="008405D4" w:rsidRDefault="0015372A" w:rsidP="008405D4">
                            <w:pPr>
                              <w:spacing w:after="0" w:line="320" w:lineRule="exact"/>
                              <w:jc w:val="center"/>
                              <w:rPr>
                                <w:rFonts w:ascii="Times New Roman" w:hAnsi="Times New Roman" w:cs="Times New Roman"/>
                                <w:b/>
                                <w:sz w:val="24"/>
                                <w:szCs w:val="24"/>
                              </w:rPr>
                            </w:pPr>
                            <w:r w:rsidRPr="00AC6E4A">
                              <w:rPr>
                                <w:rFonts w:ascii="Times New Roman" w:hAnsi="Times New Roman" w:cs="Times New Roman"/>
                                <w:b/>
                                <w:sz w:val="24"/>
                                <w:szCs w:val="24"/>
                              </w:rPr>
                              <w:t>2</w:t>
                            </w:r>
                            <w:r w:rsidR="000250F5">
                              <w:rPr>
                                <w:rFonts w:ascii="Times New Roman" w:hAnsi="Times New Roman" w:cs="Times New Roman"/>
                                <w:b/>
                                <w:sz w:val="24"/>
                                <w:szCs w:val="24"/>
                                <w:lang w:val="vi-VN"/>
                              </w:rPr>
                              <w:t>5</w:t>
                            </w:r>
                            <w:r w:rsidR="00B65C65" w:rsidRPr="00AC6E4A">
                              <w:rPr>
                                <w:rFonts w:ascii="Times New Roman" w:hAnsi="Times New Roman" w:cs="Times New Roman"/>
                                <w:b/>
                                <w:sz w:val="24"/>
                                <w:szCs w:val="24"/>
                              </w:rPr>
                              <w:t>/</w:t>
                            </w:r>
                            <w:r w:rsidR="00267688" w:rsidRPr="00AC6E4A">
                              <w:rPr>
                                <w:rFonts w:ascii="Times New Roman" w:hAnsi="Times New Roman" w:cs="Times New Roman"/>
                                <w:b/>
                                <w:sz w:val="24"/>
                                <w:szCs w:val="24"/>
                              </w:rPr>
                              <w:t>3</w:t>
                            </w:r>
                            <w:r w:rsidR="00B65C65" w:rsidRPr="00AC6E4A">
                              <w:rPr>
                                <w:rFonts w:ascii="Times New Roman" w:hAnsi="Times New Roman" w:cs="Times New Roman"/>
                                <w:b/>
                                <w:sz w:val="24"/>
                                <w:szCs w:val="24"/>
                              </w:rPr>
                              <w:t>/2026</w:t>
                            </w:r>
                          </w:p>
                          <w:p w14:paraId="2D41E856" w14:textId="77777777" w:rsidR="00B65C65" w:rsidRDefault="00B65C6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B86FE0" id="_x0000_t202" coordsize="21600,21600" o:spt="202" path="m,l,21600r21600,l21600,xe">
                <v:stroke joinstyle="miter"/>
                <v:path gradientshapeok="t" o:connecttype="rect"/>
              </v:shapetype>
              <v:shape id="Text Box 2" o:spid="_x0000_s1026" type="#_x0000_t202" style="position:absolute;left:0;text-align:left;margin-left:59.7pt;margin-top:2.55pt;width:97.5pt;height:39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" fillcolor="white [3201]" strokeweight=".5pt">
                <v:textbox>
                  <w:txbxContent>
                    <w:p w14:paraId="4AE3C228" w14:textId="547AF8CB" w:rsidR="00B65C65" w:rsidRPr="008405D4" w:rsidRDefault="00B65C65" w:rsidP="008405D4">
                      <w:pPr>
                        <w:spacing w:after="0" w:line="320" w:lineRule="exact"/>
                        <w:jc w:val="center"/>
                        <w:rPr>
                          <w:rFonts w:ascii="Times New Roman" w:hAnsi="Times New Roman" w:cs="Times New Roman"/>
                          <w:b/>
                          <w:sz w:val="24"/>
                          <w:szCs w:val="24"/>
                        </w:rPr>
                      </w:pPr>
                      <w:r w:rsidRPr="008405D4">
                        <w:rPr>
                          <w:rFonts w:ascii="Times New Roman" w:hAnsi="Times New Roman" w:cs="Times New Roman"/>
                          <w:b/>
                          <w:sz w:val="24"/>
                          <w:szCs w:val="24"/>
                        </w:rPr>
                        <w:t>DỰ THẢO</w:t>
                      </w:r>
                    </w:p>
                    <w:p w14:paraId="0CA75D83" w14:textId="20C3F3CF" w:rsidR="00B65C65" w:rsidRPr="008405D4" w:rsidRDefault="0015372A" w:rsidP="008405D4">
                      <w:pPr>
                        <w:spacing w:after="0" w:line="320" w:lineRule="exact"/>
                        <w:jc w:val="center"/>
                        <w:rPr>
                          <w:rFonts w:ascii="Times New Roman" w:hAnsi="Times New Roman" w:cs="Times New Roman"/>
                          <w:b/>
                          <w:sz w:val="24"/>
                          <w:szCs w:val="24"/>
                        </w:rPr>
                      </w:pPr>
                      <w:r w:rsidRPr="00AC6E4A">
                        <w:rPr>
                          <w:rFonts w:ascii="Times New Roman" w:hAnsi="Times New Roman" w:cs="Times New Roman"/>
                          <w:b/>
                          <w:sz w:val="24"/>
                          <w:szCs w:val="24"/>
                        </w:rPr>
                        <w:t>2</w:t>
                      </w:r>
                      <w:r w:rsidR="000250F5">
                        <w:rPr>
                          <w:rFonts w:ascii="Times New Roman" w:hAnsi="Times New Roman" w:cs="Times New Roman"/>
                          <w:b/>
                          <w:sz w:val="24"/>
                          <w:szCs w:val="24"/>
                          <w:lang w:val="vi-VN"/>
                        </w:rPr>
                        <w:t>5</w:t>
                      </w:r>
                      <w:r w:rsidR="00B65C65" w:rsidRPr="00AC6E4A">
                        <w:rPr>
                          <w:rFonts w:ascii="Times New Roman" w:hAnsi="Times New Roman" w:cs="Times New Roman"/>
                          <w:b/>
                          <w:sz w:val="24"/>
                          <w:szCs w:val="24"/>
                        </w:rPr>
                        <w:t>/</w:t>
                      </w:r>
                      <w:r w:rsidR="00267688" w:rsidRPr="00AC6E4A">
                        <w:rPr>
                          <w:rFonts w:ascii="Times New Roman" w:hAnsi="Times New Roman" w:cs="Times New Roman"/>
                          <w:b/>
                          <w:sz w:val="24"/>
                          <w:szCs w:val="24"/>
                        </w:rPr>
                        <w:t>3</w:t>
                      </w:r>
                      <w:r w:rsidR="00B65C65" w:rsidRPr="00AC6E4A">
                        <w:rPr>
                          <w:rFonts w:ascii="Times New Roman" w:hAnsi="Times New Roman" w:cs="Times New Roman"/>
                          <w:b/>
                          <w:sz w:val="24"/>
                          <w:szCs w:val="24"/>
                        </w:rPr>
                        <w:t>/2026</w:t>
                      </w:r>
                    </w:p>
                    <w:p w14:paraId="2D41E856" w14:textId="77777777" w:rsidR="00B65C65" w:rsidRDefault="00B65C65"/>
                  </w:txbxContent>
                </v:textbox>
              </v:shape>
            </w:pict>
          </mc:Fallback>
        </mc:AlternateContent>
      </w:r>
    </w:p>
    <w:p w14:paraId="4F0CE673" w14:textId="77777777" w:rsidR="00915C03" w:rsidRPr="00D0013C" w:rsidRDefault="00915C03" w:rsidP="00197AAA">
      <w:pPr>
        <w:tabs>
          <w:tab w:val="left" w:pos="240"/>
          <w:tab w:val="center" w:pos="4536"/>
        </w:tabs>
        <w:spacing w:after="0" w:line="326" w:lineRule="exact"/>
        <w:jc w:val="center"/>
        <w:rPr>
          <w:rFonts w:ascii="Times New Roman" w:hAnsi="Times New Roman" w:cs="Times New Roman"/>
          <w:sz w:val="28"/>
          <w:szCs w:val="28"/>
        </w:rPr>
      </w:pPr>
      <w:r w:rsidRPr="00D0013C">
        <w:rPr>
          <w:rFonts w:ascii="Times New Roman" w:hAnsi="Times New Roman" w:cs="Times New Roman"/>
          <w:b/>
          <w:bCs/>
          <w:sz w:val="28"/>
          <w:szCs w:val="28"/>
        </w:rPr>
        <w:t>THÔNG TƯ</w:t>
      </w:r>
    </w:p>
    <w:p w14:paraId="09C314FD" w14:textId="77777777" w:rsidR="00267688" w:rsidRPr="00D0013C" w:rsidRDefault="006A6562" w:rsidP="00197AAA">
      <w:pPr>
        <w:spacing w:after="0" w:line="326" w:lineRule="exact"/>
        <w:jc w:val="center"/>
        <w:rPr>
          <w:rFonts w:ascii="Times New Roman" w:hAnsi="Times New Roman" w:cs="Times New Roman"/>
          <w:b/>
          <w:bCs/>
          <w:sz w:val="28"/>
          <w:szCs w:val="28"/>
        </w:rPr>
      </w:pPr>
      <w:r w:rsidRPr="00D0013C">
        <w:rPr>
          <w:rFonts w:ascii="Times New Roman" w:hAnsi="Times New Roman" w:cs="Times New Roman"/>
          <w:b/>
          <w:sz w:val="28"/>
          <w:szCs w:val="28"/>
        </w:rPr>
        <w:t>Quy định về bảo đảm chất lượng</w:t>
      </w:r>
      <w:r w:rsidRPr="00D0013C">
        <w:rPr>
          <w:rFonts w:ascii="Times New Roman" w:hAnsi="Times New Roman" w:cs="Times New Roman"/>
          <w:b/>
          <w:bCs/>
          <w:sz w:val="28"/>
          <w:szCs w:val="28"/>
        </w:rPr>
        <w:t xml:space="preserve"> giáo dục</w:t>
      </w:r>
      <w:r w:rsidR="00267688" w:rsidRPr="00D0013C">
        <w:rPr>
          <w:rFonts w:ascii="Times New Roman" w:hAnsi="Times New Roman" w:cs="Times New Roman"/>
          <w:b/>
          <w:bCs/>
          <w:sz w:val="28"/>
          <w:szCs w:val="28"/>
        </w:rPr>
        <w:t xml:space="preserve"> và công nhận </w:t>
      </w:r>
    </w:p>
    <w:p w14:paraId="19993D36" w14:textId="77777777" w:rsidR="00267688" w:rsidRPr="00D0013C" w:rsidRDefault="00267688" w:rsidP="00197AAA">
      <w:pPr>
        <w:spacing w:after="0" w:line="326" w:lineRule="exact"/>
        <w:jc w:val="center"/>
        <w:rPr>
          <w:rFonts w:ascii="Times New Roman" w:eastAsia="Calibri" w:hAnsi="Times New Roman" w:cs="Times New Roman"/>
          <w:b/>
          <w:spacing w:val="-2"/>
          <w:kern w:val="2"/>
          <w:sz w:val="28"/>
          <w:szCs w:val="28"/>
          <w:lang w:val="pt-BR"/>
        </w:rPr>
      </w:pPr>
      <w:r w:rsidRPr="00D0013C">
        <w:rPr>
          <w:rFonts w:ascii="Times New Roman" w:hAnsi="Times New Roman" w:cs="Times New Roman"/>
          <w:b/>
          <w:bCs/>
          <w:sz w:val="28"/>
          <w:szCs w:val="28"/>
        </w:rPr>
        <w:t>đạt chuẩn quốc gia</w:t>
      </w:r>
      <w:r w:rsidR="006A6562" w:rsidRPr="00D0013C">
        <w:rPr>
          <w:rFonts w:ascii="Times New Roman" w:hAnsi="Times New Roman" w:cs="Times New Roman"/>
          <w:b/>
          <w:bCs/>
          <w:sz w:val="28"/>
          <w:szCs w:val="28"/>
        </w:rPr>
        <w:t xml:space="preserve"> đối với </w:t>
      </w:r>
      <w:r w:rsidR="006A6562" w:rsidRPr="00D0013C">
        <w:rPr>
          <w:rFonts w:ascii="Times New Roman" w:eastAsia="Calibri" w:hAnsi="Times New Roman" w:cs="Times New Roman"/>
          <w:b/>
          <w:spacing w:val="-2"/>
          <w:kern w:val="2"/>
          <w:sz w:val="28"/>
          <w:szCs w:val="28"/>
          <w:lang w:val="pt-BR"/>
        </w:rPr>
        <w:t xml:space="preserve">cơ sở giáo dục mầm non, cơ sở giáo dục </w:t>
      </w:r>
    </w:p>
    <w:p w14:paraId="65CE3C1D" w14:textId="1C08D327" w:rsidR="00F95FA6" w:rsidRPr="00D0013C" w:rsidRDefault="006A6562" w:rsidP="00197AAA">
      <w:pPr>
        <w:spacing w:after="0" w:line="326" w:lineRule="exact"/>
        <w:jc w:val="center"/>
        <w:rPr>
          <w:rFonts w:ascii="Times New Roman" w:eastAsia="Calibri" w:hAnsi="Times New Roman" w:cs="Times New Roman"/>
          <w:b/>
          <w:spacing w:val="-2"/>
          <w:kern w:val="2"/>
          <w:sz w:val="28"/>
          <w:szCs w:val="28"/>
          <w:lang w:val="pt-BR"/>
        </w:rPr>
      </w:pPr>
      <w:r w:rsidRPr="00D0013C">
        <w:rPr>
          <w:rFonts w:ascii="Times New Roman" w:eastAsia="Calibri" w:hAnsi="Times New Roman" w:cs="Times New Roman"/>
          <w:b/>
          <w:spacing w:val="-2"/>
          <w:kern w:val="2"/>
          <w:sz w:val="28"/>
          <w:szCs w:val="28"/>
          <w:lang w:val="pt-BR"/>
        </w:rPr>
        <w:t xml:space="preserve">phổ thông, </w:t>
      </w:r>
      <w:r w:rsidR="00267688" w:rsidRPr="00D0013C">
        <w:rPr>
          <w:rFonts w:ascii="Times New Roman" w:eastAsia="Calibri" w:hAnsi="Times New Roman" w:cs="Times New Roman"/>
          <w:b/>
          <w:spacing w:val="-2"/>
          <w:kern w:val="2"/>
          <w:sz w:val="28"/>
          <w:szCs w:val="28"/>
          <w:lang w:val="pt-BR"/>
        </w:rPr>
        <w:t>cơ sở</w:t>
      </w:r>
      <w:r w:rsidRPr="00D0013C">
        <w:rPr>
          <w:rFonts w:ascii="Times New Roman" w:eastAsia="Calibri" w:hAnsi="Times New Roman" w:cs="Times New Roman"/>
          <w:b/>
          <w:spacing w:val="-2"/>
          <w:kern w:val="2"/>
          <w:sz w:val="28"/>
          <w:szCs w:val="28"/>
          <w:lang w:val="pt-BR"/>
        </w:rPr>
        <w:t xml:space="preserve"> giáo dục thường xuyên</w:t>
      </w:r>
    </w:p>
    <w:p w14:paraId="79EBE758" w14:textId="6108934C" w:rsidR="00915C03" w:rsidRPr="00D0013C" w:rsidRDefault="000463AC" w:rsidP="00197AAA">
      <w:pPr>
        <w:spacing w:before="360" w:after="120" w:line="326" w:lineRule="exact"/>
        <w:ind w:firstLine="567"/>
        <w:jc w:val="both"/>
        <w:rPr>
          <w:rFonts w:ascii="Times New Roman" w:hAnsi="Times New Roman" w:cs="Times New Roman"/>
          <w:i/>
          <w:sz w:val="28"/>
          <w:szCs w:val="28"/>
        </w:rPr>
      </w:pPr>
      <w:r w:rsidRPr="00D0013C">
        <w:rPr>
          <w:rFonts w:ascii="Times New Roman" w:hAnsi="Times New Roman" w:cs="Times New Roman"/>
          <w:b/>
          <w:noProof/>
          <w:sz w:val="28"/>
          <w:szCs w:val="28"/>
        </w:rPr>
        <mc:AlternateContent>
          <mc:Choice Requires="wps">
            <w:drawing>
              <wp:anchor distT="0" distB="0" distL="114300" distR="114300" simplePos="0" relativeHeight="251662848" behindDoc="0" locked="0" layoutInCell="1" allowOverlap="1" wp14:anchorId="7B97DAD6" wp14:editId="2E41FA83">
                <wp:simplePos x="0" y="0"/>
                <wp:positionH relativeFrom="column">
                  <wp:posOffset>2177415</wp:posOffset>
                </wp:positionH>
                <wp:positionV relativeFrom="paragraph">
                  <wp:posOffset>63500</wp:posOffset>
                </wp:positionV>
                <wp:extent cx="1571625" cy="635"/>
                <wp:effectExtent l="0" t="0" r="28575" b="3746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716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oel="http://schemas.microsoft.com/office/2019/extlst" xmlns:w16du="http://schemas.microsoft.com/office/word/2023/wordml/word16du" xmlns:w16sdtfl="http://schemas.microsoft.com/office/word/2024/wordml/sdtformatlock">
            <w:pict>
              <v:shapetype w14:anchorId="289CF0ED" id="_x0000_t32" coordsize="21600,21600" o:spt="32" o:oned="t" path="m,l21600,21600e" filled="f">
                <v:path arrowok="t" fillok="f" o:connecttype="none"/>
                <o:lock v:ext="edit" shapetype="t"/>
              </v:shapetype>
              <v:shape id="Straight Arrow Connector 1" o:spid="_x0000_s1026" type="#_x0000_t32" style="position:absolute;margin-left:171.45pt;margin-top:5pt;width:123.75pt;height:.0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"/>
            </w:pict>
          </mc:Fallback>
        </mc:AlternateContent>
      </w:r>
      <w:r w:rsidR="00915C03" w:rsidRPr="00D0013C">
        <w:rPr>
          <w:rFonts w:ascii="Times New Roman" w:hAnsi="Times New Roman" w:cs="Times New Roman"/>
          <w:i/>
          <w:sz w:val="28"/>
          <w:szCs w:val="28"/>
        </w:rPr>
        <w:t xml:space="preserve">Căn </w:t>
      </w:r>
      <w:bookmarkStart w:id="0" w:name="_Hlk144192890"/>
      <w:r w:rsidR="00915C03" w:rsidRPr="00D0013C">
        <w:rPr>
          <w:rFonts w:ascii="Times New Roman" w:hAnsi="Times New Roman" w:cs="Times New Roman"/>
          <w:i/>
          <w:sz w:val="28"/>
          <w:szCs w:val="28"/>
        </w:rPr>
        <w:t>cứ Luật Giáo dục ngày 14 tháng 6 năm 2019</w:t>
      </w:r>
      <w:bookmarkEnd w:id="0"/>
      <w:r w:rsidR="00915C03" w:rsidRPr="00D0013C">
        <w:rPr>
          <w:rFonts w:ascii="Times New Roman" w:hAnsi="Times New Roman" w:cs="Times New Roman"/>
          <w:i/>
          <w:sz w:val="28"/>
          <w:szCs w:val="28"/>
        </w:rPr>
        <w:t xml:space="preserve">; </w:t>
      </w:r>
      <w:r w:rsidR="00D95996" w:rsidRPr="00D0013C">
        <w:rPr>
          <w:rFonts w:ascii="Times New Roman" w:hAnsi="Times New Roman" w:cs="Times New Roman"/>
          <w:i/>
          <w:iCs/>
          <w:spacing w:val="-4"/>
          <w:sz w:val="28"/>
          <w:szCs w:val="28"/>
        </w:rPr>
        <w:t>Luật sửa đổi, bổ sung một số điều của Luật Giáo dục ngày 10 tháng 12 năm 2025;</w:t>
      </w:r>
    </w:p>
    <w:p w14:paraId="31725EBA" w14:textId="77777777" w:rsidR="00D95996" w:rsidRPr="00D0013C" w:rsidRDefault="00D95996" w:rsidP="00197AAA">
      <w:pPr>
        <w:spacing w:before="120" w:after="120" w:line="326" w:lineRule="exact"/>
        <w:ind w:firstLine="567"/>
        <w:jc w:val="both"/>
        <w:rPr>
          <w:rFonts w:ascii="Times New Roman" w:hAnsi="Times New Roman" w:cs="Times New Roman"/>
          <w:i/>
          <w:spacing w:val="-4"/>
          <w:sz w:val="28"/>
          <w:szCs w:val="28"/>
          <w:lang w:val="it-IT"/>
        </w:rPr>
      </w:pPr>
      <w:bookmarkStart w:id="1" w:name="_Hlk144192900"/>
      <w:r w:rsidRPr="00D0013C">
        <w:rPr>
          <w:rFonts w:ascii="Times New Roman" w:hAnsi="Times New Roman" w:cs="Times New Roman"/>
          <w:i/>
          <w:iCs/>
          <w:spacing w:val="-4"/>
          <w:sz w:val="28"/>
          <w:szCs w:val="28"/>
        </w:rPr>
        <w:t xml:space="preserve">Căn cứ </w:t>
      </w:r>
      <w:r w:rsidRPr="00D0013C">
        <w:rPr>
          <w:rFonts w:ascii="Times New Roman" w:hAnsi="Times New Roman" w:cs="Times New Roman"/>
          <w:i/>
          <w:spacing w:val="-4"/>
          <w:sz w:val="28"/>
          <w:szCs w:val="28"/>
          <w:lang w:val="it-IT"/>
        </w:rPr>
        <w:t xml:space="preserve">Nghị định số 37/2025/NĐ-CP ngày 26 tháng 2 năm 2025 của Chính phủ </w:t>
      </w:r>
      <w:r w:rsidRPr="00D0013C">
        <w:rPr>
          <w:rFonts w:ascii="Times New Roman" w:hAnsi="Times New Roman" w:cs="Times New Roman"/>
          <w:i/>
          <w:spacing w:val="-10"/>
          <w:sz w:val="28"/>
          <w:szCs w:val="28"/>
          <w:lang w:val="it-IT"/>
        </w:rPr>
        <w:t>quy định chức năng, nhiệm vụ, quyền hạn và cơ cấu tổ chức của Bộ Giáo dục và Đào tạo;</w:t>
      </w:r>
    </w:p>
    <w:p w14:paraId="0F9D6539" w14:textId="085FF28D" w:rsidR="00915C03" w:rsidRPr="00D0013C" w:rsidRDefault="00915C03" w:rsidP="00197AAA">
      <w:pPr>
        <w:spacing w:before="120" w:after="120" w:line="326" w:lineRule="exact"/>
        <w:ind w:firstLine="567"/>
        <w:jc w:val="both"/>
        <w:rPr>
          <w:rFonts w:ascii="Times New Roman" w:hAnsi="Times New Roman" w:cs="Times New Roman"/>
          <w:i/>
          <w:sz w:val="28"/>
          <w:szCs w:val="28"/>
          <w:lang w:val="it-IT"/>
        </w:rPr>
      </w:pPr>
      <w:bookmarkStart w:id="2" w:name="_Hlk144137021"/>
      <w:r w:rsidRPr="00D0013C">
        <w:rPr>
          <w:rFonts w:ascii="Times New Roman" w:hAnsi="Times New Roman" w:cs="Times New Roman"/>
          <w:i/>
          <w:sz w:val="28"/>
          <w:szCs w:val="28"/>
          <w:lang w:val="it-IT"/>
        </w:rPr>
        <w:t xml:space="preserve">Theo đề nghị của Cục trưởng Cục Quản lý chất lượng, Vụ trưởng Vụ Giáo dục Mầm non, Vụ trưởng Vụ Giáo dục </w:t>
      </w:r>
      <w:r w:rsidR="00D95996" w:rsidRPr="00D0013C">
        <w:rPr>
          <w:rFonts w:ascii="Times New Roman" w:hAnsi="Times New Roman" w:cs="Times New Roman"/>
          <w:i/>
          <w:sz w:val="28"/>
          <w:szCs w:val="28"/>
          <w:lang w:val="it-IT"/>
        </w:rPr>
        <w:t>Phổ thông</w:t>
      </w:r>
      <w:r w:rsidR="00CB37BF" w:rsidRPr="00D0013C">
        <w:rPr>
          <w:rFonts w:ascii="Times New Roman" w:hAnsi="Times New Roman" w:cs="Times New Roman"/>
          <w:i/>
          <w:sz w:val="28"/>
          <w:szCs w:val="28"/>
          <w:lang w:val="it-IT"/>
        </w:rPr>
        <w:t>, Cục trưởng Cục Giáo dục nghề nghiệp và Giáo dục thường xuyên</w:t>
      </w:r>
      <w:r w:rsidRPr="00D0013C">
        <w:rPr>
          <w:rFonts w:ascii="Times New Roman" w:hAnsi="Times New Roman" w:cs="Times New Roman"/>
          <w:i/>
          <w:sz w:val="28"/>
          <w:szCs w:val="28"/>
          <w:lang w:val="it-IT"/>
        </w:rPr>
        <w:t>;</w:t>
      </w:r>
    </w:p>
    <w:p w14:paraId="6C701304" w14:textId="17E38175" w:rsidR="006A6562" w:rsidRPr="00D0013C" w:rsidRDefault="00915C03" w:rsidP="00197AAA">
      <w:pPr>
        <w:spacing w:before="120" w:after="120" w:line="326" w:lineRule="exact"/>
        <w:ind w:firstLine="567"/>
        <w:jc w:val="both"/>
        <w:rPr>
          <w:rFonts w:ascii="Times New Roman" w:hAnsi="Times New Roman" w:cs="Times New Roman"/>
          <w:i/>
          <w:sz w:val="28"/>
          <w:szCs w:val="28"/>
          <w:lang w:val="pt-BR"/>
        </w:rPr>
      </w:pPr>
      <w:r w:rsidRPr="00D0013C">
        <w:rPr>
          <w:rFonts w:ascii="Times New Roman" w:hAnsi="Times New Roman" w:cs="Times New Roman"/>
          <w:i/>
          <w:spacing w:val="-4"/>
          <w:sz w:val="28"/>
          <w:szCs w:val="28"/>
          <w:lang w:val="it-IT"/>
        </w:rPr>
        <w:t xml:space="preserve">Bộ trưởng Bộ Giáo dục và Đào tạo ban hành </w:t>
      </w:r>
      <w:r w:rsidRPr="00D0013C">
        <w:rPr>
          <w:rFonts w:ascii="Times New Roman" w:hAnsi="Times New Roman" w:cs="Times New Roman"/>
          <w:i/>
          <w:sz w:val="28"/>
          <w:szCs w:val="28"/>
          <w:lang w:val="it-IT"/>
        </w:rPr>
        <w:t xml:space="preserve">Thông tư </w:t>
      </w:r>
      <w:bookmarkEnd w:id="1"/>
      <w:bookmarkEnd w:id="2"/>
      <w:r w:rsidR="006A6562" w:rsidRPr="00D0013C">
        <w:rPr>
          <w:rFonts w:ascii="Times New Roman" w:hAnsi="Times New Roman" w:cs="Times New Roman"/>
          <w:i/>
          <w:sz w:val="28"/>
          <w:szCs w:val="28"/>
        </w:rPr>
        <w:t>Quy định</w:t>
      </w:r>
      <w:r w:rsidR="00605C25" w:rsidRPr="00D0013C">
        <w:rPr>
          <w:rFonts w:ascii="Times New Roman" w:hAnsi="Times New Roman" w:cs="Times New Roman"/>
          <w:i/>
          <w:sz w:val="28"/>
          <w:szCs w:val="28"/>
        </w:rPr>
        <w:t xml:space="preserve"> </w:t>
      </w:r>
      <w:r w:rsidR="006A6562" w:rsidRPr="00D0013C">
        <w:rPr>
          <w:rFonts w:ascii="Times New Roman" w:hAnsi="Times New Roman" w:cs="Times New Roman"/>
          <w:i/>
          <w:sz w:val="28"/>
          <w:szCs w:val="28"/>
        </w:rPr>
        <w:t>về bảo đảm chất lượng</w:t>
      </w:r>
      <w:r w:rsidR="006A6562" w:rsidRPr="00D0013C">
        <w:rPr>
          <w:rFonts w:ascii="Times New Roman" w:hAnsi="Times New Roman" w:cs="Times New Roman"/>
          <w:bCs/>
          <w:i/>
          <w:sz w:val="28"/>
          <w:szCs w:val="28"/>
        </w:rPr>
        <w:t xml:space="preserve"> giáo dục </w:t>
      </w:r>
      <w:r w:rsidR="00E63F77" w:rsidRPr="00D0013C">
        <w:rPr>
          <w:rFonts w:ascii="Times New Roman" w:hAnsi="Times New Roman" w:cs="Times New Roman"/>
          <w:bCs/>
          <w:i/>
          <w:sz w:val="28"/>
          <w:szCs w:val="28"/>
        </w:rPr>
        <w:t xml:space="preserve">và công nhận đạt chuẩn quốc gia </w:t>
      </w:r>
      <w:r w:rsidR="006A6562" w:rsidRPr="00D0013C">
        <w:rPr>
          <w:rFonts w:ascii="Times New Roman" w:hAnsi="Times New Roman" w:cs="Times New Roman"/>
          <w:bCs/>
          <w:i/>
          <w:sz w:val="28"/>
          <w:szCs w:val="28"/>
        </w:rPr>
        <w:t xml:space="preserve">đối với </w:t>
      </w:r>
      <w:r w:rsidR="006A6562" w:rsidRPr="00D0013C">
        <w:rPr>
          <w:rFonts w:ascii="Times New Roman" w:eastAsia="Calibri" w:hAnsi="Times New Roman" w:cs="Times New Roman"/>
          <w:i/>
          <w:spacing w:val="-2"/>
          <w:kern w:val="2"/>
          <w:sz w:val="28"/>
          <w:szCs w:val="28"/>
          <w:lang w:val="pt-BR"/>
        </w:rPr>
        <w:t xml:space="preserve">cơ sở giáo dục mầm non, cơ sở giáo dục phổ thông, </w:t>
      </w:r>
      <w:r w:rsidR="00E63F77" w:rsidRPr="00D0013C">
        <w:rPr>
          <w:rFonts w:ascii="Times New Roman" w:eastAsia="Calibri" w:hAnsi="Times New Roman" w:cs="Times New Roman"/>
          <w:i/>
          <w:spacing w:val="-2"/>
          <w:kern w:val="2"/>
          <w:sz w:val="28"/>
          <w:szCs w:val="28"/>
          <w:lang w:val="pt-BR"/>
        </w:rPr>
        <w:t xml:space="preserve">cơ sở </w:t>
      </w:r>
      <w:r w:rsidR="006A6562" w:rsidRPr="00D0013C">
        <w:rPr>
          <w:rFonts w:ascii="Times New Roman" w:eastAsia="Calibri" w:hAnsi="Times New Roman" w:cs="Times New Roman"/>
          <w:i/>
          <w:spacing w:val="-2"/>
          <w:kern w:val="2"/>
          <w:sz w:val="28"/>
          <w:szCs w:val="28"/>
          <w:lang w:val="pt-BR"/>
        </w:rPr>
        <w:t>giáo dục thường xuyên</w:t>
      </w:r>
      <w:r w:rsidR="00F95FA6" w:rsidRPr="00D0013C">
        <w:rPr>
          <w:rFonts w:ascii="Times New Roman" w:eastAsia="Calibri" w:hAnsi="Times New Roman" w:cs="Times New Roman"/>
          <w:i/>
          <w:spacing w:val="-2"/>
          <w:kern w:val="2"/>
          <w:sz w:val="28"/>
          <w:szCs w:val="28"/>
          <w:lang w:val="pt-BR"/>
        </w:rPr>
        <w:t>.</w:t>
      </w:r>
    </w:p>
    <w:p w14:paraId="3F8B2991" w14:textId="77777777" w:rsidR="000315DE" w:rsidRPr="00D0013C" w:rsidRDefault="0029739E" w:rsidP="00197AAA">
      <w:pPr>
        <w:spacing w:after="0" w:line="326" w:lineRule="exact"/>
        <w:jc w:val="center"/>
        <w:outlineLvl w:val="1"/>
        <w:rPr>
          <w:rFonts w:ascii="Times New Roman" w:eastAsia="Times New Roman" w:hAnsi="Times New Roman" w:cs="Times New Roman"/>
          <w:b/>
          <w:bCs/>
          <w:sz w:val="28"/>
          <w:szCs w:val="28"/>
        </w:rPr>
      </w:pPr>
      <w:r w:rsidRPr="00D0013C">
        <w:rPr>
          <w:rFonts w:ascii="Times New Roman" w:eastAsia="Times New Roman" w:hAnsi="Times New Roman" w:cs="Times New Roman"/>
          <w:b/>
          <w:bCs/>
          <w:sz w:val="28"/>
          <w:szCs w:val="28"/>
        </w:rPr>
        <w:t>Chương I</w:t>
      </w:r>
    </w:p>
    <w:p w14:paraId="5980F8D4" w14:textId="4E988C80" w:rsidR="0029739E" w:rsidRPr="00D0013C" w:rsidRDefault="0029739E" w:rsidP="00197AAA">
      <w:pPr>
        <w:spacing w:after="0" w:line="326" w:lineRule="exact"/>
        <w:jc w:val="center"/>
        <w:outlineLvl w:val="1"/>
        <w:rPr>
          <w:rFonts w:ascii="Times New Roman" w:eastAsia="Times New Roman" w:hAnsi="Times New Roman" w:cs="Times New Roman"/>
          <w:b/>
          <w:bCs/>
          <w:sz w:val="28"/>
          <w:szCs w:val="28"/>
        </w:rPr>
      </w:pPr>
      <w:r w:rsidRPr="00D0013C">
        <w:rPr>
          <w:rFonts w:ascii="Times New Roman" w:eastAsia="Times New Roman" w:hAnsi="Times New Roman" w:cs="Times New Roman"/>
          <w:b/>
          <w:bCs/>
          <w:sz w:val="28"/>
          <w:szCs w:val="28"/>
        </w:rPr>
        <w:t>QUY ĐỊNH CHUNG</w:t>
      </w:r>
    </w:p>
    <w:p w14:paraId="7FA55140" w14:textId="1B0D34F5" w:rsidR="0029739E" w:rsidRPr="00D0013C" w:rsidRDefault="0029739E" w:rsidP="00197AAA">
      <w:pPr>
        <w:spacing w:before="120" w:after="120" w:line="326" w:lineRule="exact"/>
        <w:ind w:firstLine="567"/>
        <w:rPr>
          <w:rFonts w:ascii="Times New Roman" w:eastAsia="Times New Roman" w:hAnsi="Times New Roman" w:cs="Times New Roman"/>
          <w:b/>
          <w:bCs/>
          <w:sz w:val="28"/>
          <w:szCs w:val="28"/>
        </w:rPr>
      </w:pPr>
      <w:r w:rsidRPr="00D0013C">
        <w:rPr>
          <w:rFonts w:ascii="Times New Roman" w:eastAsia="Times New Roman" w:hAnsi="Times New Roman" w:cs="Times New Roman"/>
          <w:b/>
          <w:bCs/>
          <w:sz w:val="28"/>
          <w:szCs w:val="28"/>
        </w:rPr>
        <w:t>Điều 1. Phạm vi điều chỉnh</w:t>
      </w:r>
      <w:r w:rsidR="00AA0161" w:rsidRPr="00D0013C">
        <w:rPr>
          <w:rFonts w:ascii="Times New Roman" w:eastAsia="Times New Roman" w:hAnsi="Times New Roman" w:cs="Times New Roman"/>
          <w:b/>
          <w:bCs/>
          <w:sz w:val="28"/>
          <w:szCs w:val="28"/>
        </w:rPr>
        <w:t>, đ</w:t>
      </w:r>
      <w:r w:rsidRPr="00D0013C">
        <w:rPr>
          <w:rFonts w:ascii="Times New Roman" w:eastAsia="Times New Roman" w:hAnsi="Times New Roman" w:cs="Times New Roman"/>
          <w:b/>
          <w:bCs/>
          <w:sz w:val="28"/>
          <w:szCs w:val="28"/>
        </w:rPr>
        <w:t>ối tượng áp dụng</w:t>
      </w:r>
    </w:p>
    <w:p w14:paraId="6450B063" w14:textId="41F516F7" w:rsidR="00F72B3C" w:rsidRPr="00D0013C" w:rsidRDefault="00AA0161" w:rsidP="00197AAA">
      <w:pPr>
        <w:spacing w:before="120" w:after="120" w:line="326" w:lineRule="exact"/>
        <w:ind w:firstLine="567"/>
        <w:jc w:val="both"/>
        <w:rPr>
          <w:rFonts w:ascii="Times New Roman" w:eastAsia="Times New Roman" w:hAnsi="Times New Roman" w:cs="Times New Roman"/>
          <w:sz w:val="28"/>
          <w:szCs w:val="28"/>
        </w:rPr>
      </w:pPr>
      <w:r w:rsidRPr="00D0013C">
        <w:rPr>
          <w:rFonts w:ascii="Times New Roman" w:eastAsia="Times New Roman" w:hAnsi="Times New Roman" w:cs="Times New Roman"/>
          <w:sz w:val="28"/>
          <w:szCs w:val="28"/>
        </w:rPr>
        <w:t xml:space="preserve">1. </w:t>
      </w:r>
      <w:bookmarkStart w:id="3" w:name="_Hlk219305644"/>
      <w:r w:rsidR="00575C9C" w:rsidRPr="00D0013C">
        <w:rPr>
          <w:rFonts w:ascii="Times New Roman" w:eastAsia="Times New Roman" w:hAnsi="Times New Roman" w:cs="Times New Roman"/>
          <w:sz w:val="28"/>
          <w:szCs w:val="28"/>
        </w:rPr>
        <w:t>Thông tư</w:t>
      </w:r>
      <w:r w:rsidR="00F72B3C" w:rsidRPr="00D0013C">
        <w:rPr>
          <w:rFonts w:ascii="Times New Roman" w:eastAsia="Times New Roman" w:hAnsi="Times New Roman" w:cs="Times New Roman"/>
          <w:sz w:val="28"/>
          <w:szCs w:val="28"/>
        </w:rPr>
        <w:t xml:space="preserve"> này </w:t>
      </w:r>
      <w:r w:rsidR="006A6562" w:rsidRPr="00D0013C">
        <w:rPr>
          <w:rFonts w:ascii="Times New Roman" w:hAnsi="Times New Roman" w:cs="Times New Roman"/>
          <w:sz w:val="28"/>
          <w:szCs w:val="28"/>
        </w:rPr>
        <w:t>quy định</w:t>
      </w:r>
      <w:r w:rsidR="00F95FA6" w:rsidRPr="00D0013C">
        <w:rPr>
          <w:rFonts w:ascii="Times New Roman" w:hAnsi="Times New Roman" w:cs="Times New Roman"/>
          <w:sz w:val="28"/>
          <w:szCs w:val="28"/>
        </w:rPr>
        <w:t xml:space="preserve"> </w:t>
      </w:r>
      <w:r w:rsidR="00461761" w:rsidRPr="00D0013C">
        <w:rPr>
          <w:rFonts w:ascii="Times New Roman" w:hAnsi="Times New Roman" w:cs="Times New Roman"/>
          <w:sz w:val="28"/>
          <w:szCs w:val="28"/>
          <w:lang w:val="vi-VN"/>
        </w:rPr>
        <w:t xml:space="preserve">hoạt động </w:t>
      </w:r>
      <w:r w:rsidR="006A6562" w:rsidRPr="00D0013C">
        <w:rPr>
          <w:rFonts w:ascii="Times New Roman" w:hAnsi="Times New Roman" w:cs="Times New Roman"/>
          <w:sz w:val="28"/>
          <w:szCs w:val="28"/>
        </w:rPr>
        <w:t>bảo đảm chất lượng</w:t>
      </w:r>
      <w:r w:rsidR="006A6562" w:rsidRPr="00D0013C">
        <w:rPr>
          <w:rFonts w:ascii="Times New Roman" w:hAnsi="Times New Roman" w:cs="Times New Roman"/>
          <w:bCs/>
          <w:sz w:val="28"/>
          <w:szCs w:val="28"/>
        </w:rPr>
        <w:t xml:space="preserve"> giáo dục đối với </w:t>
      </w:r>
      <w:r w:rsidR="006A6562" w:rsidRPr="00D0013C">
        <w:rPr>
          <w:rFonts w:ascii="Times New Roman" w:eastAsia="Calibri" w:hAnsi="Times New Roman" w:cs="Times New Roman"/>
          <w:spacing w:val="-2"/>
          <w:kern w:val="2"/>
          <w:sz w:val="28"/>
          <w:szCs w:val="28"/>
          <w:lang w:val="pt-BR"/>
        </w:rPr>
        <w:t xml:space="preserve">cơ sở giáo dục mầm non, cơ sở giáo dục phổ thông, </w:t>
      </w:r>
      <w:r w:rsidR="00B85A1E" w:rsidRPr="00D0013C">
        <w:rPr>
          <w:rFonts w:ascii="Times New Roman" w:eastAsia="Calibri" w:hAnsi="Times New Roman" w:cs="Times New Roman"/>
          <w:spacing w:val="-2"/>
          <w:kern w:val="2"/>
          <w:sz w:val="28"/>
          <w:szCs w:val="28"/>
          <w:lang w:val="pt-BR"/>
        </w:rPr>
        <w:t xml:space="preserve">cơ sở </w:t>
      </w:r>
      <w:r w:rsidR="006A6562" w:rsidRPr="00D0013C">
        <w:rPr>
          <w:rFonts w:ascii="Times New Roman" w:eastAsia="Calibri" w:hAnsi="Times New Roman" w:cs="Times New Roman"/>
          <w:spacing w:val="-2"/>
          <w:kern w:val="2"/>
          <w:sz w:val="28"/>
          <w:szCs w:val="28"/>
          <w:lang w:val="pt-BR"/>
        </w:rPr>
        <w:t xml:space="preserve">giáo dục thường xuyên </w:t>
      </w:r>
      <w:r w:rsidR="0027274B" w:rsidRPr="00D0013C">
        <w:rPr>
          <w:rFonts w:ascii="Times New Roman" w:eastAsia="Calibri" w:hAnsi="Times New Roman" w:cs="Times New Roman"/>
          <w:spacing w:val="-2"/>
          <w:kern w:val="2"/>
          <w:sz w:val="28"/>
          <w:szCs w:val="28"/>
          <w:lang w:val="pt-BR"/>
        </w:rPr>
        <w:t>(sau đây gọi chung là cơ sở giáo dục)</w:t>
      </w:r>
      <w:r w:rsidR="00000F8B" w:rsidRPr="00D0013C">
        <w:rPr>
          <w:rFonts w:ascii="Times New Roman" w:eastAsia="Calibri" w:hAnsi="Times New Roman" w:cs="Times New Roman"/>
          <w:spacing w:val="-2"/>
          <w:kern w:val="2"/>
          <w:sz w:val="28"/>
          <w:szCs w:val="28"/>
          <w:lang w:val="vi-VN"/>
        </w:rPr>
        <w:t xml:space="preserve"> bao gồm mục tiêu, nguyên tắc bảo đảm chất lượng; </w:t>
      </w:r>
      <w:r w:rsidR="00461761" w:rsidRPr="00D0013C">
        <w:rPr>
          <w:rFonts w:ascii="Times New Roman" w:eastAsia="Calibri" w:hAnsi="Times New Roman" w:cs="Times New Roman"/>
          <w:spacing w:val="-2"/>
          <w:kern w:val="2"/>
          <w:sz w:val="28"/>
          <w:szCs w:val="28"/>
          <w:lang w:val="vi-VN"/>
        </w:rPr>
        <w:t>tiêu chuẩn, tiêu chí và mức độ đáp ứng yêu cầu bảo đảm chất lượng, việc tự đánh giá và sử dụng kết quả bảo đảm chất lượng trong quản lý và cải tiến chất lượng giáo dục</w:t>
      </w:r>
      <w:r w:rsidR="00953F55" w:rsidRPr="00D0013C">
        <w:rPr>
          <w:rFonts w:ascii="Times New Roman" w:eastAsia="Calibri" w:hAnsi="Times New Roman" w:cs="Times New Roman"/>
          <w:spacing w:val="-2"/>
          <w:kern w:val="2"/>
          <w:sz w:val="28"/>
          <w:szCs w:val="28"/>
          <w:lang w:val="vi-VN"/>
        </w:rPr>
        <w:t>;</w:t>
      </w:r>
      <w:r w:rsidR="006A6562" w:rsidRPr="00D0013C">
        <w:rPr>
          <w:rFonts w:ascii="Times New Roman" w:eastAsia="Calibri" w:hAnsi="Times New Roman" w:cs="Times New Roman"/>
          <w:spacing w:val="-2"/>
          <w:kern w:val="2"/>
          <w:sz w:val="28"/>
          <w:szCs w:val="28"/>
          <w:lang w:val="pt-BR"/>
        </w:rPr>
        <w:t xml:space="preserve"> </w:t>
      </w:r>
      <w:r w:rsidR="00B85A1E" w:rsidRPr="00D0013C">
        <w:rPr>
          <w:rFonts w:ascii="Times New Roman" w:eastAsia="Calibri" w:hAnsi="Times New Roman" w:cs="Times New Roman"/>
          <w:spacing w:val="-2"/>
          <w:kern w:val="2"/>
          <w:sz w:val="28"/>
          <w:szCs w:val="28"/>
          <w:lang w:val="pt-BR"/>
        </w:rPr>
        <w:t>quy định v</w:t>
      </w:r>
      <w:r w:rsidR="0034678A" w:rsidRPr="00D0013C">
        <w:rPr>
          <w:rFonts w:ascii="Times New Roman" w:eastAsia="Calibri" w:hAnsi="Times New Roman" w:cs="Times New Roman"/>
          <w:spacing w:val="-2"/>
          <w:kern w:val="2"/>
          <w:sz w:val="28"/>
          <w:szCs w:val="28"/>
          <w:lang w:val="vi-VN"/>
        </w:rPr>
        <w:t>iệc</w:t>
      </w:r>
      <w:r w:rsidR="006A6562" w:rsidRPr="00D0013C">
        <w:rPr>
          <w:rFonts w:ascii="Times New Roman" w:eastAsia="Calibri" w:hAnsi="Times New Roman" w:cs="Times New Roman"/>
          <w:spacing w:val="-2"/>
          <w:kern w:val="2"/>
          <w:sz w:val="28"/>
          <w:szCs w:val="28"/>
          <w:lang w:val="pt-BR"/>
        </w:rPr>
        <w:t xml:space="preserve"> công nhận trường đạt chuẩn quốc gia</w:t>
      </w:r>
      <w:r w:rsidR="00B85A1E" w:rsidRPr="00D0013C">
        <w:rPr>
          <w:rFonts w:ascii="Times New Roman" w:eastAsia="Calibri" w:hAnsi="Times New Roman" w:cs="Times New Roman"/>
          <w:spacing w:val="-2"/>
          <w:kern w:val="2"/>
          <w:sz w:val="28"/>
          <w:szCs w:val="28"/>
          <w:lang w:val="pt-BR"/>
        </w:rPr>
        <w:t xml:space="preserve"> đối với trường mầm non</w:t>
      </w:r>
      <w:r w:rsidR="00F72B3C" w:rsidRPr="00D0013C">
        <w:rPr>
          <w:rFonts w:ascii="Times New Roman" w:hAnsi="Times New Roman" w:cs="Times New Roman"/>
          <w:bCs/>
          <w:sz w:val="28"/>
          <w:szCs w:val="28"/>
        </w:rPr>
        <w:t>,</w:t>
      </w:r>
      <w:r w:rsidR="00B85A1E" w:rsidRPr="00D0013C">
        <w:rPr>
          <w:rFonts w:ascii="Times New Roman" w:hAnsi="Times New Roman" w:cs="Times New Roman"/>
          <w:bCs/>
          <w:sz w:val="28"/>
          <w:szCs w:val="28"/>
        </w:rPr>
        <w:t xml:space="preserve"> cơ sở giáo dục phổ thông</w:t>
      </w:r>
      <w:r w:rsidR="00DF290D">
        <w:rPr>
          <w:rFonts w:ascii="Times New Roman" w:hAnsi="Times New Roman" w:cs="Times New Roman"/>
          <w:bCs/>
          <w:sz w:val="28"/>
          <w:szCs w:val="28"/>
        </w:rPr>
        <w:t xml:space="preserve"> </w:t>
      </w:r>
      <w:r w:rsidR="0034678A" w:rsidRPr="00D0013C">
        <w:rPr>
          <w:rFonts w:ascii="Times New Roman" w:hAnsi="Times New Roman" w:cs="Times New Roman"/>
          <w:bCs/>
          <w:sz w:val="28"/>
          <w:szCs w:val="28"/>
          <w:lang w:val="vi-VN"/>
        </w:rPr>
        <w:t xml:space="preserve">bao gồm điều kiện, cấp độ đạt chuẩn quốc gia và quy trình thẩm định, </w:t>
      </w:r>
      <w:r w:rsidR="00F72B3C" w:rsidRPr="00D0013C">
        <w:rPr>
          <w:rFonts w:ascii="Times New Roman" w:eastAsia="Times New Roman" w:hAnsi="Times New Roman" w:cs="Times New Roman"/>
          <w:sz w:val="28"/>
          <w:szCs w:val="28"/>
        </w:rPr>
        <w:t>công nhận</w:t>
      </w:r>
      <w:r w:rsidR="006A6562" w:rsidRPr="00D0013C">
        <w:rPr>
          <w:rFonts w:ascii="Times New Roman" w:eastAsia="Times New Roman" w:hAnsi="Times New Roman" w:cs="Times New Roman"/>
          <w:sz w:val="28"/>
          <w:szCs w:val="28"/>
        </w:rPr>
        <w:t xml:space="preserve"> trường đạt </w:t>
      </w:r>
      <w:r w:rsidR="00F72B3C" w:rsidRPr="00D0013C">
        <w:rPr>
          <w:rFonts w:ascii="Times New Roman" w:eastAsia="Times New Roman" w:hAnsi="Times New Roman" w:cs="Times New Roman"/>
          <w:sz w:val="28"/>
          <w:szCs w:val="28"/>
        </w:rPr>
        <w:t>chuẩn quốc gia</w:t>
      </w:r>
      <w:r w:rsidR="00F72B3C" w:rsidRPr="00D0013C">
        <w:rPr>
          <w:rFonts w:ascii="Times New Roman" w:hAnsi="Times New Roman" w:cs="Times New Roman"/>
          <w:sz w:val="28"/>
          <w:szCs w:val="28"/>
        </w:rPr>
        <w:t>.</w:t>
      </w:r>
    </w:p>
    <w:bookmarkEnd w:id="3"/>
    <w:p w14:paraId="05E4818E" w14:textId="0432D70E" w:rsidR="006D741D" w:rsidRPr="00D0013C" w:rsidRDefault="00AA0161" w:rsidP="00197AAA">
      <w:pPr>
        <w:spacing w:before="120" w:after="120" w:line="326" w:lineRule="exact"/>
        <w:ind w:firstLine="567"/>
        <w:jc w:val="both"/>
        <w:rPr>
          <w:rFonts w:ascii="Times New Roman" w:eastAsia="Times New Roman" w:hAnsi="Times New Roman" w:cs="Times New Roman"/>
          <w:sz w:val="28"/>
          <w:szCs w:val="28"/>
        </w:rPr>
      </w:pPr>
      <w:r w:rsidRPr="00D0013C">
        <w:rPr>
          <w:rFonts w:ascii="Times New Roman" w:eastAsia="Times New Roman" w:hAnsi="Times New Roman" w:cs="Times New Roman"/>
          <w:sz w:val="28"/>
          <w:szCs w:val="28"/>
        </w:rPr>
        <w:t xml:space="preserve">2. </w:t>
      </w:r>
      <w:r w:rsidR="000E45C9" w:rsidRPr="00D0013C">
        <w:rPr>
          <w:rFonts w:ascii="Times New Roman" w:eastAsia="Times New Roman" w:hAnsi="Times New Roman" w:cs="Times New Roman"/>
          <w:sz w:val="28"/>
          <w:szCs w:val="28"/>
          <w:lang w:val="vi-VN"/>
        </w:rPr>
        <w:t>Thông tư</w:t>
      </w:r>
      <w:r w:rsidR="004312AC" w:rsidRPr="00D0013C">
        <w:rPr>
          <w:rFonts w:ascii="Times New Roman" w:eastAsia="Times New Roman" w:hAnsi="Times New Roman" w:cs="Times New Roman"/>
          <w:sz w:val="28"/>
          <w:szCs w:val="28"/>
        </w:rPr>
        <w:t xml:space="preserve"> này áp dụng đối với </w:t>
      </w:r>
      <w:r w:rsidR="004312AC" w:rsidRPr="00D0013C">
        <w:rPr>
          <w:rFonts w:ascii="Times New Roman" w:hAnsi="Times New Roman" w:cs="Times New Roman"/>
          <w:sz w:val="28"/>
          <w:szCs w:val="28"/>
          <w:lang w:val="vi-VN"/>
        </w:rPr>
        <w:t xml:space="preserve">trường mầm non, </w:t>
      </w:r>
      <w:r w:rsidR="004312AC" w:rsidRPr="00D0013C">
        <w:rPr>
          <w:rFonts w:ascii="Times New Roman" w:hAnsi="Times New Roman" w:cs="Times New Roman"/>
          <w:sz w:val="28"/>
          <w:szCs w:val="28"/>
        </w:rPr>
        <w:t>trường tiểu học, trường trung học cơ sở, trường trung học phổ thông</w:t>
      </w:r>
      <w:r w:rsidR="000F18F3" w:rsidRPr="00D0013C">
        <w:rPr>
          <w:rFonts w:ascii="Times New Roman" w:hAnsi="Times New Roman" w:cs="Times New Roman"/>
          <w:sz w:val="28"/>
          <w:szCs w:val="28"/>
        </w:rPr>
        <w:t>,</w:t>
      </w:r>
      <w:r w:rsidR="004312AC" w:rsidRPr="00D0013C">
        <w:rPr>
          <w:rFonts w:ascii="Times New Roman" w:hAnsi="Times New Roman" w:cs="Times New Roman"/>
          <w:sz w:val="28"/>
          <w:szCs w:val="28"/>
        </w:rPr>
        <w:t xml:space="preserve"> trường phổ thông</w:t>
      </w:r>
      <w:r w:rsidR="000F18F3" w:rsidRPr="00D0013C">
        <w:rPr>
          <w:rFonts w:ascii="Times New Roman" w:hAnsi="Times New Roman" w:cs="Times New Roman"/>
          <w:sz w:val="28"/>
          <w:szCs w:val="28"/>
        </w:rPr>
        <w:t xml:space="preserve"> có</w:t>
      </w:r>
      <w:r w:rsidR="004312AC" w:rsidRPr="00D0013C">
        <w:rPr>
          <w:rFonts w:ascii="Times New Roman" w:hAnsi="Times New Roman" w:cs="Times New Roman"/>
          <w:sz w:val="28"/>
          <w:szCs w:val="28"/>
        </w:rPr>
        <w:t xml:space="preserve"> nhiều cấp học</w:t>
      </w:r>
      <w:r w:rsidR="000F18F3" w:rsidRPr="00D0013C">
        <w:rPr>
          <w:rFonts w:ascii="Times New Roman" w:hAnsi="Times New Roman" w:cs="Times New Roman"/>
          <w:sz w:val="28"/>
          <w:szCs w:val="28"/>
        </w:rPr>
        <w:t>, trung tâm giáo dục thường xuyên, trung tâm giáo dục nghề ngh</w:t>
      </w:r>
      <w:r w:rsidR="000A7FD0" w:rsidRPr="00D0013C">
        <w:rPr>
          <w:rFonts w:ascii="Times New Roman" w:hAnsi="Times New Roman" w:cs="Times New Roman"/>
          <w:sz w:val="28"/>
          <w:szCs w:val="28"/>
        </w:rPr>
        <w:t>i</w:t>
      </w:r>
      <w:r w:rsidR="000F18F3" w:rsidRPr="00D0013C">
        <w:rPr>
          <w:rFonts w:ascii="Times New Roman" w:hAnsi="Times New Roman" w:cs="Times New Roman"/>
          <w:sz w:val="28"/>
          <w:szCs w:val="28"/>
        </w:rPr>
        <w:t>ệp - giáo dục thường xuyên</w:t>
      </w:r>
      <w:r w:rsidR="00BB1055" w:rsidRPr="00D0013C">
        <w:rPr>
          <w:rFonts w:ascii="Times New Roman" w:hAnsi="Times New Roman" w:cs="Times New Roman"/>
          <w:sz w:val="28"/>
          <w:szCs w:val="28"/>
        </w:rPr>
        <w:t>; các cơ sở giáo dục công lập và tư thục</w:t>
      </w:r>
      <w:r w:rsidR="006D741D" w:rsidRPr="00D0013C">
        <w:rPr>
          <w:rFonts w:ascii="Times New Roman" w:hAnsi="Times New Roman" w:cs="Times New Roman"/>
          <w:sz w:val="28"/>
          <w:szCs w:val="28"/>
        </w:rPr>
        <w:t>;</w:t>
      </w:r>
      <w:r w:rsidR="000F18F3" w:rsidRPr="00D0013C">
        <w:rPr>
          <w:rFonts w:ascii="Times New Roman" w:hAnsi="Times New Roman" w:cs="Times New Roman"/>
          <w:sz w:val="28"/>
          <w:szCs w:val="28"/>
        </w:rPr>
        <w:t xml:space="preserve"> </w:t>
      </w:r>
      <w:r w:rsidR="006D741D" w:rsidRPr="00D0013C">
        <w:rPr>
          <w:rFonts w:ascii="Times New Roman" w:eastAsia="Times New Roman" w:hAnsi="Times New Roman" w:cs="Times New Roman"/>
          <w:sz w:val="28"/>
          <w:szCs w:val="28"/>
        </w:rPr>
        <w:t>tổ chức, cá nhân có liên quan.</w:t>
      </w:r>
    </w:p>
    <w:p w14:paraId="43A7F132" w14:textId="77777777" w:rsidR="004312AC" w:rsidRPr="00D0013C" w:rsidRDefault="0029739E" w:rsidP="00197AAA">
      <w:pPr>
        <w:spacing w:before="120" w:after="120" w:line="326" w:lineRule="exact"/>
        <w:ind w:firstLine="567"/>
        <w:jc w:val="both"/>
        <w:rPr>
          <w:rFonts w:ascii="Times New Roman" w:eastAsia="Times New Roman" w:hAnsi="Times New Roman" w:cs="Times New Roman"/>
          <w:b/>
          <w:bCs/>
          <w:sz w:val="28"/>
          <w:szCs w:val="28"/>
        </w:rPr>
      </w:pPr>
      <w:r w:rsidRPr="00D0013C">
        <w:rPr>
          <w:rFonts w:ascii="Times New Roman" w:eastAsia="Times New Roman" w:hAnsi="Times New Roman" w:cs="Times New Roman"/>
          <w:b/>
          <w:bCs/>
          <w:sz w:val="28"/>
          <w:szCs w:val="28"/>
        </w:rPr>
        <w:t xml:space="preserve">Điều </w:t>
      </w:r>
      <w:r w:rsidR="00AA0161" w:rsidRPr="00D0013C">
        <w:rPr>
          <w:rFonts w:ascii="Times New Roman" w:eastAsia="Times New Roman" w:hAnsi="Times New Roman" w:cs="Times New Roman"/>
          <w:b/>
          <w:bCs/>
          <w:sz w:val="28"/>
          <w:szCs w:val="28"/>
        </w:rPr>
        <w:t>2</w:t>
      </w:r>
      <w:r w:rsidRPr="00D0013C">
        <w:rPr>
          <w:rFonts w:ascii="Times New Roman" w:eastAsia="Times New Roman" w:hAnsi="Times New Roman" w:cs="Times New Roman"/>
          <w:b/>
          <w:bCs/>
          <w:sz w:val="28"/>
          <w:szCs w:val="28"/>
        </w:rPr>
        <w:t>. Giải thích từ ngữ</w:t>
      </w:r>
    </w:p>
    <w:p w14:paraId="5AA681DB" w14:textId="292B32C4" w:rsidR="00CA1CF9" w:rsidRPr="00CA1CF9" w:rsidRDefault="004312AC" w:rsidP="00197AAA">
      <w:pPr>
        <w:spacing w:before="120" w:after="120" w:line="326" w:lineRule="exact"/>
        <w:ind w:firstLine="567"/>
        <w:jc w:val="both"/>
        <w:rPr>
          <w:rFonts w:ascii="Times New Roman" w:eastAsia="Times New Roman" w:hAnsi="Times New Roman" w:cs="Times New Roman"/>
          <w:b/>
          <w:bCs/>
          <w:sz w:val="28"/>
          <w:szCs w:val="28"/>
        </w:rPr>
      </w:pPr>
      <w:r w:rsidRPr="00D0013C">
        <w:rPr>
          <w:rFonts w:ascii="Times New Roman" w:eastAsia="Times New Roman" w:hAnsi="Times New Roman" w:cs="Times New Roman"/>
          <w:sz w:val="28"/>
          <w:szCs w:val="28"/>
        </w:rPr>
        <w:t>1.</w:t>
      </w:r>
      <w:r w:rsidRPr="00D0013C">
        <w:rPr>
          <w:rFonts w:ascii="Times New Roman" w:eastAsia="Times New Roman" w:hAnsi="Times New Roman" w:cs="Times New Roman"/>
          <w:b/>
          <w:bCs/>
          <w:sz w:val="28"/>
          <w:szCs w:val="28"/>
        </w:rPr>
        <w:t xml:space="preserve"> </w:t>
      </w:r>
      <w:r w:rsidR="0033318C" w:rsidRPr="00D0013C">
        <w:rPr>
          <w:rFonts w:ascii="Times New Roman" w:hAnsi="Times New Roman" w:cs="Times New Roman"/>
          <w:i/>
          <w:sz w:val="28"/>
          <w:szCs w:val="28"/>
        </w:rPr>
        <w:t>Chất lượng giáo dục</w:t>
      </w:r>
      <w:r w:rsidR="0033318C" w:rsidRPr="00D0013C">
        <w:rPr>
          <w:rFonts w:ascii="Times New Roman" w:hAnsi="Times New Roman" w:cs="Times New Roman"/>
          <w:sz w:val="28"/>
          <w:szCs w:val="28"/>
        </w:rPr>
        <w:t xml:space="preserve"> </w:t>
      </w:r>
      <w:r w:rsidR="00CA1CF9" w:rsidRPr="00CA1CF9">
        <w:rPr>
          <w:rFonts w:ascii="Times New Roman" w:hAnsi="Times New Roman" w:cs="Times New Roman"/>
          <w:iCs/>
          <w:sz w:val="28"/>
          <w:szCs w:val="28"/>
        </w:rPr>
        <w:t xml:space="preserve">là mức độ cơ sở giáo dục bảo đảm và cải tiến liên tục các điều kiện, quá trình và kết quả giáo dục nhằm giúp người học đạt chuẩn đầu </w:t>
      </w:r>
      <w:r w:rsidR="00CA1CF9" w:rsidRPr="00CA1CF9">
        <w:rPr>
          <w:rFonts w:ascii="Times New Roman" w:hAnsi="Times New Roman" w:cs="Times New Roman"/>
          <w:iCs/>
          <w:sz w:val="28"/>
          <w:szCs w:val="28"/>
        </w:rPr>
        <w:lastRenderedPageBreak/>
        <w:t xml:space="preserve">ra về năng lực và phẩm chất, trong điều kiện công bằng, hiệu quả và phù hợp với yêu cầu phát triển kinh tế </w:t>
      </w:r>
      <w:r w:rsidR="00CA1CF9">
        <w:rPr>
          <w:rFonts w:ascii="Times New Roman" w:hAnsi="Times New Roman" w:cs="Times New Roman"/>
          <w:iCs/>
          <w:sz w:val="28"/>
          <w:szCs w:val="28"/>
        </w:rPr>
        <w:t>-</w:t>
      </w:r>
      <w:r w:rsidR="00CA1CF9" w:rsidRPr="00CA1CF9">
        <w:rPr>
          <w:rFonts w:ascii="Times New Roman" w:hAnsi="Times New Roman" w:cs="Times New Roman"/>
          <w:iCs/>
          <w:sz w:val="28"/>
          <w:szCs w:val="28"/>
        </w:rPr>
        <w:t xml:space="preserve"> xã hội.</w:t>
      </w:r>
    </w:p>
    <w:p w14:paraId="76744A4A" w14:textId="70813703" w:rsidR="00DC68AF" w:rsidRPr="00D0013C" w:rsidRDefault="001778BA" w:rsidP="00197AAA">
      <w:pPr>
        <w:spacing w:before="120" w:after="120" w:line="326" w:lineRule="exact"/>
        <w:ind w:firstLine="567"/>
        <w:jc w:val="both"/>
        <w:rPr>
          <w:rFonts w:ascii="Times New Roman" w:eastAsia="Times New Roman" w:hAnsi="Times New Roman" w:cs="Times New Roman"/>
          <w:sz w:val="28"/>
          <w:szCs w:val="28"/>
        </w:rPr>
      </w:pPr>
      <w:r w:rsidRPr="00D0013C">
        <w:rPr>
          <w:rFonts w:ascii="Times New Roman" w:eastAsia="Times New Roman" w:hAnsi="Times New Roman" w:cs="Times New Roman"/>
          <w:sz w:val="28"/>
          <w:szCs w:val="28"/>
        </w:rPr>
        <w:t>2.</w:t>
      </w:r>
      <w:r w:rsidRPr="00D0013C">
        <w:rPr>
          <w:rFonts w:ascii="Times New Roman" w:eastAsia="Times New Roman" w:hAnsi="Times New Roman" w:cs="Times New Roman"/>
          <w:b/>
          <w:bCs/>
          <w:sz w:val="28"/>
          <w:szCs w:val="28"/>
        </w:rPr>
        <w:t xml:space="preserve"> </w:t>
      </w:r>
      <w:r w:rsidR="00D178A0" w:rsidRPr="00D0013C">
        <w:rPr>
          <w:rFonts w:ascii="Times New Roman" w:hAnsi="Times New Roman" w:cs="Times New Roman"/>
          <w:i/>
          <w:sz w:val="28"/>
          <w:szCs w:val="28"/>
        </w:rPr>
        <w:t>Bảo đảm chất lượng giáo dục</w:t>
      </w:r>
      <w:r w:rsidR="00D178A0" w:rsidRPr="00D0013C">
        <w:rPr>
          <w:rFonts w:ascii="Times New Roman" w:hAnsi="Times New Roman" w:cs="Times New Roman"/>
          <w:sz w:val="28"/>
          <w:szCs w:val="28"/>
        </w:rPr>
        <w:t xml:space="preserve"> </w:t>
      </w:r>
      <w:r w:rsidR="00DC68AF" w:rsidRPr="00D0013C">
        <w:rPr>
          <w:rStyle w:val="bzpyqfadein"/>
          <w:rFonts w:ascii="Times New Roman" w:hAnsi="Times New Roman" w:cs="Times New Roman"/>
          <w:sz w:val="28"/>
          <w:szCs w:val="28"/>
        </w:rPr>
        <w:t>là hệ thống các chính sách, quy trình, cơ chế và công cụ quản lý được cơ sở giáo dục thiết lập và vận hành nhằm bảo đảm các hoạt động giáo dục đáp ứng các</w:t>
      </w:r>
      <w:r w:rsidR="005A48B1" w:rsidRPr="00D0013C">
        <w:rPr>
          <w:rStyle w:val="bzpyqfadein"/>
          <w:rFonts w:ascii="Times New Roman" w:hAnsi="Times New Roman" w:cs="Times New Roman"/>
          <w:sz w:val="28"/>
          <w:szCs w:val="28"/>
        </w:rPr>
        <w:t xml:space="preserve"> yêu cầu, tiêu</w:t>
      </w:r>
      <w:r w:rsidR="00DC68AF" w:rsidRPr="00D0013C">
        <w:rPr>
          <w:rStyle w:val="bzpyqfadein"/>
          <w:rFonts w:ascii="Times New Roman" w:hAnsi="Times New Roman" w:cs="Times New Roman"/>
          <w:sz w:val="28"/>
          <w:szCs w:val="28"/>
        </w:rPr>
        <w:t xml:space="preserve"> chuẩn chất lượng, đồng thời được theo dõi, đánh giá và cải tiến liên tục để nâng cao chất lượng giáo dục.</w:t>
      </w:r>
    </w:p>
    <w:p w14:paraId="0F4FFDA6" w14:textId="1BE776A0" w:rsidR="006F4153" w:rsidRPr="00D0013C" w:rsidRDefault="009F09D4" w:rsidP="00197AAA">
      <w:pPr>
        <w:widowControl w:val="0"/>
        <w:pBdr>
          <w:top w:val="dotted" w:sz="4" w:space="0" w:color="FFFFFF"/>
          <w:left w:val="dotted" w:sz="4" w:space="0" w:color="FFFFFF"/>
          <w:bottom w:val="dotted" w:sz="4" w:space="4" w:color="FFFFFF"/>
          <w:right w:val="dotted" w:sz="4" w:space="0" w:color="FFFFFF"/>
        </w:pBdr>
        <w:tabs>
          <w:tab w:val="num" w:pos="0"/>
          <w:tab w:val="left" w:pos="851"/>
        </w:tabs>
        <w:spacing w:before="120" w:after="120" w:line="326" w:lineRule="exact"/>
        <w:ind w:firstLine="567"/>
        <w:jc w:val="both"/>
        <w:rPr>
          <w:rStyle w:val="Strong"/>
          <w:rFonts w:ascii="Times New Roman" w:hAnsi="Times New Roman" w:cs="Times New Roman"/>
          <w:b w:val="0"/>
          <w:sz w:val="28"/>
          <w:szCs w:val="28"/>
        </w:rPr>
      </w:pPr>
      <w:r w:rsidRPr="00D0013C">
        <w:rPr>
          <w:rFonts w:ascii="Times New Roman" w:hAnsi="Times New Roman" w:cs="Times New Roman"/>
          <w:sz w:val="28"/>
          <w:szCs w:val="28"/>
        </w:rPr>
        <w:t>3</w:t>
      </w:r>
      <w:r w:rsidR="004312AC" w:rsidRPr="00D0013C">
        <w:rPr>
          <w:rFonts w:ascii="Times New Roman" w:hAnsi="Times New Roman" w:cs="Times New Roman"/>
          <w:sz w:val="28"/>
          <w:szCs w:val="28"/>
        </w:rPr>
        <w:t xml:space="preserve">. </w:t>
      </w:r>
      <w:r w:rsidR="006F4153" w:rsidRPr="00D0013C">
        <w:rPr>
          <w:rFonts w:ascii="Times New Roman" w:hAnsi="Times New Roman" w:cs="Times New Roman"/>
          <w:i/>
          <w:iCs/>
          <w:sz w:val="28"/>
          <w:szCs w:val="28"/>
        </w:rPr>
        <w:t>Tự đánh giá</w:t>
      </w:r>
      <w:r w:rsidR="006F4153" w:rsidRPr="00D0013C">
        <w:rPr>
          <w:rFonts w:ascii="Times New Roman" w:hAnsi="Times New Roman" w:cs="Times New Roman"/>
          <w:sz w:val="28"/>
          <w:szCs w:val="28"/>
        </w:rPr>
        <w:t xml:space="preserve"> là quá trình cơ sở giáo dục căn cứ các tiêu chuẩn đánh giá để</w:t>
      </w:r>
      <w:r w:rsidR="007553D0">
        <w:rPr>
          <w:rFonts w:ascii="Times New Roman" w:hAnsi="Times New Roman" w:cs="Times New Roman"/>
          <w:sz w:val="28"/>
          <w:szCs w:val="28"/>
        </w:rPr>
        <w:t xml:space="preserve"> </w:t>
      </w:r>
      <w:r w:rsidR="006F4153" w:rsidRPr="00D0013C">
        <w:rPr>
          <w:rFonts w:ascii="Times New Roman" w:hAnsi="Times New Roman" w:cs="Times New Roman"/>
          <w:sz w:val="28"/>
          <w:szCs w:val="28"/>
        </w:rPr>
        <w:t>xem xét, đánh giá</w:t>
      </w:r>
      <w:r w:rsidR="00DF5262" w:rsidRPr="00D0013C">
        <w:rPr>
          <w:rFonts w:ascii="Times New Roman" w:hAnsi="Times New Roman" w:cs="Times New Roman"/>
          <w:sz w:val="28"/>
          <w:szCs w:val="28"/>
        </w:rPr>
        <w:t xml:space="preserve"> </w:t>
      </w:r>
      <w:r w:rsidR="00B41BFA" w:rsidRPr="00D0013C">
        <w:rPr>
          <w:rFonts w:ascii="Times New Roman" w:hAnsi="Times New Roman" w:cs="Times New Roman"/>
          <w:sz w:val="28"/>
          <w:szCs w:val="28"/>
        </w:rPr>
        <w:t xml:space="preserve">việc </w:t>
      </w:r>
      <w:r w:rsidR="00DF5262" w:rsidRPr="00D0013C">
        <w:rPr>
          <w:rFonts w:ascii="Times New Roman" w:hAnsi="Times New Roman" w:cs="Times New Roman"/>
          <w:sz w:val="28"/>
          <w:szCs w:val="28"/>
        </w:rPr>
        <w:t>xây dựng</w:t>
      </w:r>
      <w:r w:rsidR="0055467A" w:rsidRPr="00D0013C">
        <w:rPr>
          <w:rFonts w:ascii="Times New Roman" w:hAnsi="Times New Roman" w:cs="Times New Roman"/>
          <w:sz w:val="28"/>
          <w:szCs w:val="28"/>
        </w:rPr>
        <w:t>,</w:t>
      </w:r>
      <w:r w:rsidR="00DF5262" w:rsidRPr="00D0013C">
        <w:rPr>
          <w:rFonts w:ascii="Times New Roman" w:hAnsi="Times New Roman" w:cs="Times New Roman"/>
          <w:sz w:val="28"/>
          <w:szCs w:val="28"/>
        </w:rPr>
        <w:t xml:space="preserve"> vận hành hệ thống bảo đảm chất lượng bên trong</w:t>
      </w:r>
      <w:r w:rsidR="0055467A" w:rsidRPr="00D0013C">
        <w:rPr>
          <w:rFonts w:ascii="Times New Roman" w:hAnsi="Times New Roman" w:cs="Times New Roman"/>
          <w:sz w:val="28"/>
          <w:szCs w:val="28"/>
        </w:rPr>
        <w:t xml:space="preserve"> và </w:t>
      </w:r>
      <w:r w:rsidR="006F4153" w:rsidRPr="00D0013C">
        <w:rPr>
          <w:rFonts w:ascii="Times New Roman" w:hAnsi="Times New Roman" w:cs="Times New Roman"/>
          <w:sz w:val="28"/>
          <w:szCs w:val="28"/>
        </w:rPr>
        <w:t xml:space="preserve">mức độ đáp ứng các yêu cầu về chất lượng giáo dục; </w:t>
      </w:r>
      <w:r w:rsidR="006F4153" w:rsidRPr="00D0013C">
        <w:rPr>
          <w:rStyle w:val="Strong"/>
          <w:rFonts w:ascii="Times New Roman" w:hAnsi="Times New Roman" w:cs="Times New Roman"/>
          <w:b w:val="0"/>
          <w:sz w:val="28"/>
          <w:szCs w:val="28"/>
        </w:rPr>
        <w:t>xác định điểm mạnh, hạn chế và xây dựng kế hoạch cải tiến chất lượng.</w:t>
      </w:r>
    </w:p>
    <w:p w14:paraId="606D272E" w14:textId="77777777" w:rsidR="00A13832" w:rsidRPr="00D0013C" w:rsidRDefault="006E508F" w:rsidP="00197AAA">
      <w:pPr>
        <w:widowControl w:val="0"/>
        <w:pBdr>
          <w:top w:val="dotted" w:sz="4" w:space="0" w:color="FFFFFF"/>
          <w:left w:val="dotted" w:sz="4" w:space="0" w:color="FFFFFF"/>
          <w:bottom w:val="dotted" w:sz="4" w:space="4" w:color="FFFFFF"/>
          <w:right w:val="dotted" w:sz="4" w:space="0" w:color="FFFFFF"/>
        </w:pBdr>
        <w:tabs>
          <w:tab w:val="num" w:pos="0"/>
          <w:tab w:val="left" w:pos="851"/>
        </w:tabs>
        <w:spacing w:before="120" w:after="120" w:line="326" w:lineRule="exact"/>
        <w:ind w:firstLine="567"/>
        <w:jc w:val="both"/>
        <w:rPr>
          <w:rFonts w:ascii="Times New Roman" w:hAnsi="Times New Roman" w:cs="Times New Roman"/>
          <w:sz w:val="28"/>
          <w:szCs w:val="28"/>
        </w:rPr>
      </w:pPr>
      <w:r w:rsidRPr="00D0013C">
        <w:rPr>
          <w:rStyle w:val="Strong"/>
          <w:rFonts w:ascii="Times New Roman" w:hAnsi="Times New Roman" w:cs="Times New Roman"/>
          <w:b w:val="0"/>
          <w:sz w:val="28"/>
          <w:szCs w:val="28"/>
        </w:rPr>
        <w:t xml:space="preserve">4. </w:t>
      </w:r>
      <w:r w:rsidR="00A13832" w:rsidRPr="00D0013C">
        <w:rPr>
          <w:rFonts w:ascii="Times New Roman" w:hAnsi="Times New Roman" w:cs="Times New Roman"/>
          <w:i/>
          <w:sz w:val="28"/>
          <w:szCs w:val="28"/>
        </w:rPr>
        <w:t>Tiêu chuẩn đánh giá</w:t>
      </w:r>
      <w:r w:rsidR="00A13832" w:rsidRPr="00D0013C">
        <w:rPr>
          <w:rFonts w:ascii="Times New Roman" w:hAnsi="Times New Roman" w:cs="Times New Roman"/>
          <w:sz w:val="28"/>
          <w:szCs w:val="28"/>
        </w:rPr>
        <w:t xml:space="preserve"> là tập hợp các yêu cầu đối với cơ sở giáo dục nhằm bảo đảm và nâng cao chất lượng hoạt động giáo dục; mỗi tiêu chuẩn tương ứng với một lĩnh vực hoạt động của cơ sở giáo dục và được cấu thành từ các tiêu chí đánh giá.</w:t>
      </w:r>
    </w:p>
    <w:p w14:paraId="7B2C687D" w14:textId="20289241" w:rsidR="00DB7185" w:rsidRPr="00D0013C" w:rsidRDefault="006E508F" w:rsidP="00197AAA">
      <w:pPr>
        <w:widowControl w:val="0"/>
        <w:pBdr>
          <w:top w:val="dotted" w:sz="4" w:space="0" w:color="FFFFFF"/>
          <w:left w:val="dotted" w:sz="4" w:space="0" w:color="FFFFFF"/>
          <w:bottom w:val="dotted" w:sz="4" w:space="4" w:color="FFFFFF"/>
          <w:right w:val="dotted" w:sz="4" w:space="0" w:color="FFFFFF"/>
        </w:pBdr>
        <w:tabs>
          <w:tab w:val="num" w:pos="0"/>
          <w:tab w:val="left" w:pos="851"/>
        </w:tabs>
        <w:spacing w:before="120" w:after="120" w:line="326" w:lineRule="exact"/>
        <w:ind w:firstLine="567"/>
        <w:jc w:val="both"/>
        <w:rPr>
          <w:rFonts w:ascii="Times New Roman" w:hAnsi="Times New Roman" w:cs="Times New Roman"/>
          <w:sz w:val="28"/>
          <w:szCs w:val="28"/>
        </w:rPr>
      </w:pPr>
      <w:r w:rsidRPr="00D0013C">
        <w:rPr>
          <w:rStyle w:val="Strong"/>
          <w:rFonts w:ascii="Times New Roman" w:hAnsi="Times New Roman" w:cs="Times New Roman"/>
          <w:b w:val="0"/>
          <w:sz w:val="28"/>
          <w:szCs w:val="28"/>
        </w:rPr>
        <w:t xml:space="preserve">5. </w:t>
      </w:r>
      <w:r w:rsidR="00E64A8D" w:rsidRPr="00D0013C">
        <w:rPr>
          <w:rStyle w:val="Strong"/>
          <w:rFonts w:ascii="Times New Roman" w:hAnsi="Times New Roman" w:cs="Times New Roman"/>
          <w:b w:val="0"/>
          <w:i/>
          <w:sz w:val="28"/>
          <w:szCs w:val="28"/>
        </w:rPr>
        <w:t>Tiêu chí đánh giá</w:t>
      </w:r>
      <w:r w:rsidR="00E64A8D" w:rsidRPr="00D0013C">
        <w:rPr>
          <w:rFonts w:ascii="Times New Roman" w:hAnsi="Times New Roman" w:cs="Times New Roman"/>
          <w:i/>
          <w:sz w:val="28"/>
          <w:szCs w:val="28"/>
        </w:rPr>
        <w:t xml:space="preserve"> </w:t>
      </w:r>
      <w:r w:rsidR="00E64A8D" w:rsidRPr="00D0013C">
        <w:rPr>
          <w:rFonts w:ascii="Times New Roman" w:hAnsi="Times New Roman" w:cs="Times New Roman"/>
          <w:sz w:val="28"/>
          <w:szCs w:val="28"/>
        </w:rPr>
        <w:t xml:space="preserve">là </w:t>
      </w:r>
      <w:r w:rsidR="00AF0132" w:rsidRPr="00D0013C">
        <w:rPr>
          <w:rFonts w:ascii="Times New Roman" w:hAnsi="Times New Roman" w:cs="Times New Roman"/>
          <w:sz w:val="28"/>
          <w:szCs w:val="28"/>
        </w:rPr>
        <w:t>nội dung</w:t>
      </w:r>
      <w:r w:rsidR="00E64A8D" w:rsidRPr="00D0013C">
        <w:rPr>
          <w:rFonts w:ascii="Times New Roman" w:hAnsi="Times New Roman" w:cs="Times New Roman"/>
          <w:sz w:val="28"/>
          <w:szCs w:val="28"/>
        </w:rPr>
        <w:t xml:space="preserve"> cụ thể đối với cơ sở giáo dục trong từng tiêu chuẩn đánh giá. </w:t>
      </w:r>
    </w:p>
    <w:p w14:paraId="43889EF8" w14:textId="53511A66" w:rsidR="00DB7185" w:rsidRPr="00D0013C" w:rsidRDefault="00DB7185" w:rsidP="00197AAA">
      <w:pPr>
        <w:widowControl w:val="0"/>
        <w:pBdr>
          <w:top w:val="dotted" w:sz="4" w:space="0" w:color="FFFFFF"/>
          <w:left w:val="dotted" w:sz="4" w:space="0" w:color="FFFFFF"/>
          <w:bottom w:val="dotted" w:sz="4" w:space="4" w:color="FFFFFF"/>
          <w:right w:val="dotted" w:sz="4" w:space="0" w:color="FFFFFF"/>
        </w:pBdr>
        <w:tabs>
          <w:tab w:val="num" w:pos="0"/>
          <w:tab w:val="left" w:pos="851"/>
        </w:tabs>
        <w:spacing w:before="120" w:after="120" w:line="326" w:lineRule="exact"/>
        <w:ind w:firstLine="567"/>
        <w:jc w:val="both"/>
        <w:rPr>
          <w:rFonts w:ascii="Times New Roman" w:hAnsi="Times New Roman" w:cs="Times New Roman"/>
          <w:sz w:val="28"/>
          <w:szCs w:val="28"/>
        </w:rPr>
      </w:pPr>
      <w:r w:rsidRPr="00D0013C">
        <w:rPr>
          <w:rStyle w:val="Strong"/>
          <w:rFonts w:ascii="Times New Roman" w:hAnsi="Times New Roman" w:cs="Times New Roman"/>
          <w:b w:val="0"/>
          <w:sz w:val="28"/>
          <w:szCs w:val="28"/>
        </w:rPr>
        <w:t xml:space="preserve">6. </w:t>
      </w:r>
      <w:r w:rsidRPr="00D0013C">
        <w:rPr>
          <w:rStyle w:val="Strong"/>
          <w:rFonts w:ascii="Times New Roman" w:hAnsi="Times New Roman" w:cs="Times New Roman"/>
          <w:b w:val="0"/>
          <w:i/>
          <w:sz w:val="28"/>
          <w:szCs w:val="28"/>
          <w:lang w:val="pt-BR"/>
        </w:rPr>
        <w:t>Mức</w:t>
      </w:r>
      <w:r w:rsidRPr="00D0013C">
        <w:rPr>
          <w:rStyle w:val="Strong"/>
          <w:rFonts w:ascii="Times New Roman" w:hAnsi="Times New Roman" w:cs="Times New Roman"/>
          <w:b w:val="0"/>
          <w:sz w:val="28"/>
          <w:szCs w:val="28"/>
          <w:lang w:val="pt-BR"/>
        </w:rPr>
        <w:t xml:space="preserve"> là các cấp độ yêu cầu đáp ứng của tiêu chí bảo đảm chất lượng giáo dục, được xây dựng theo </w:t>
      </w:r>
      <w:r w:rsidR="00F414C9" w:rsidRPr="00D0013C">
        <w:rPr>
          <w:rStyle w:val="Strong"/>
          <w:rFonts w:ascii="Times New Roman" w:hAnsi="Times New Roman" w:cs="Times New Roman"/>
          <w:b w:val="0"/>
          <w:sz w:val="28"/>
          <w:szCs w:val="28"/>
          <w:lang w:val="pt-BR"/>
        </w:rPr>
        <w:t>yêu cầu</w:t>
      </w:r>
      <w:r w:rsidRPr="00D0013C">
        <w:rPr>
          <w:rStyle w:val="Strong"/>
          <w:rFonts w:ascii="Times New Roman" w:hAnsi="Times New Roman" w:cs="Times New Roman"/>
          <w:b w:val="0"/>
          <w:sz w:val="28"/>
          <w:szCs w:val="28"/>
          <w:lang w:val="pt-BR"/>
        </w:rPr>
        <w:t xml:space="preserve"> tăng dần nhằm phản ánh mức độ đạt được và sự phát triển chất lượng của cơ sở giáo dục.</w:t>
      </w:r>
    </w:p>
    <w:p w14:paraId="366C6402" w14:textId="542B4279" w:rsidR="00D90EE7" w:rsidRPr="00D0013C" w:rsidRDefault="00DB7185" w:rsidP="00197AAA">
      <w:pPr>
        <w:widowControl w:val="0"/>
        <w:pBdr>
          <w:top w:val="dotted" w:sz="4" w:space="0" w:color="FFFFFF"/>
          <w:left w:val="dotted" w:sz="4" w:space="0" w:color="FFFFFF"/>
          <w:bottom w:val="dotted" w:sz="4" w:space="4" w:color="FFFFFF"/>
          <w:right w:val="dotted" w:sz="4" w:space="0" w:color="FFFFFF"/>
        </w:pBdr>
        <w:tabs>
          <w:tab w:val="num" w:pos="0"/>
          <w:tab w:val="left" w:pos="851"/>
        </w:tabs>
        <w:spacing w:before="120" w:after="120" w:line="326" w:lineRule="exact"/>
        <w:ind w:firstLine="567"/>
        <w:jc w:val="both"/>
        <w:rPr>
          <w:rFonts w:ascii="Times New Roman" w:hAnsi="Times New Roman" w:cs="Times New Roman"/>
          <w:sz w:val="28"/>
          <w:szCs w:val="28"/>
        </w:rPr>
      </w:pPr>
      <w:r w:rsidRPr="00D0013C">
        <w:rPr>
          <w:rFonts w:ascii="Times New Roman" w:hAnsi="Times New Roman" w:cs="Times New Roman"/>
          <w:sz w:val="28"/>
          <w:szCs w:val="28"/>
        </w:rPr>
        <w:t>7</w:t>
      </w:r>
      <w:r w:rsidR="000F11D7" w:rsidRPr="00D0013C">
        <w:rPr>
          <w:rFonts w:ascii="Times New Roman" w:hAnsi="Times New Roman" w:cs="Times New Roman"/>
          <w:sz w:val="28"/>
          <w:szCs w:val="28"/>
        </w:rPr>
        <w:t xml:space="preserve">. </w:t>
      </w:r>
      <w:r w:rsidR="00D90EE7" w:rsidRPr="00D0013C">
        <w:rPr>
          <w:rFonts w:ascii="Times New Roman" w:hAnsi="Times New Roman" w:cs="Times New Roman"/>
          <w:i/>
          <w:sz w:val="28"/>
          <w:szCs w:val="28"/>
        </w:rPr>
        <w:t>Minh chứng</w:t>
      </w:r>
      <w:r w:rsidR="00D90EE7" w:rsidRPr="00D0013C">
        <w:rPr>
          <w:rFonts w:ascii="Times New Roman" w:hAnsi="Times New Roman" w:cs="Times New Roman"/>
          <w:sz w:val="28"/>
          <w:szCs w:val="28"/>
        </w:rPr>
        <w:t xml:space="preserve"> trong bảo đảm chất lượng giáo dục là tài liệu, số liệu, hồ sơ, sản phẩm hoặc kết quả hoạt động được thu thập, lưu trữ và sử dụng để chứng minh, kiểm chứng mức độ đáp ứng của cơ sở giáo dục đối với các tiêu chí đánh giá trong hệ thống bảo đảm chất lượng giáo dục.</w:t>
      </w:r>
    </w:p>
    <w:p w14:paraId="00A43B05" w14:textId="5CBD30E7" w:rsidR="00760A71" w:rsidRPr="00D0013C" w:rsidRDefault="00760A71" w:rsidP="00197AAA">
      <w:pPr>
        <w:spacing w:before="120" w:after="120" w:line="326" w:lineRule="exact"/>
        <w:ind w:firstLine="567"/>
        <w:jc w:val="both"/>
        <w:rPr>
          <w:rFonts w:ascii="Times New Roman" w:eastAsia="Times New Roman" w:hAnsi="Times New Roman" w:cs="Times New Roman"/>
          <w:sz w:val="28"/>
          <w:szCs w:val="28"/>
        </w:rPr>
      </w:pPr>
      <w:r w:rsidRPr="00D0013C">
        <w:rPr>
          <w:rFonts w:ascii="Times New Roman" w:eastAsia="Times New Roman" w:hAnsi="Times New Roman" w:cs="Times New Roman"/>
          <w:bCs/>
          <w:sz w:val="28"/>
          <w:szCs w:val="28"/>
        </w:rPr>
        <w:t>8.</w:t>
      </w:r>
      <w:r w:rsidRPr="00D0013C">
        <w:rPr>
          <w:rFonts w:ascii="Times New Roman" w:eastAsia="Times New Roman" w:hAnsi="Times New Roman" w:cs="Times New Roman"/>
          <w:b/>
          <w:bCs/>
          <w:sz w:val="28"/>
          <w:szCs w:val="28"/>
        </w:rPr>
        <w:t xml:space="preserve"> </w:t>
      </w:r>
      <w:r w:rsidRPr="00D0013C">
        <w:rPr>
          <w:rFonts w:ascii="Times New Roman" w:eastAsia="Times New Roman" w:hAnsi="Times New Roman" w:cs="Times New Roman"/>
          <w:bCs/>
          <w:i/>
          <w:sz w:val="28"/>
          <w:szCs w:val="28"/>
        </w:rPr>
        <w:t>Nhà trường</w:t>
      </w:r>
      <w:r w:rsidRPr="00D0013C">
        <w:rPr>
          <w:rFonts w:ascii="Times New Roman" w:eastAsia="Times New Roman" w:hAnsi="Times New Roman" w:cs="Times New Roman"/>
          <w:sz w:val="28"/>
          <w:szCs w:val="28"/>
        </w:rPr>
        <w:t xml:space="preserve"> là cơ sở giáo dục mầm non hoặc cơ sở giáo dục phổ thông thuộc hệ thống giáo dục quốc dân; trong Thông tư này có thể thay cho </w:t>
      </w:r>
      <w:r w:rsidRPr="00D0013C">
        <w:rPr>
          <w:rFonts w:ascii="Times New Roman" w:eastAsia="Times New Roman" w:hAnsi="Times New Roman" w:cs="Times New Roman"/>
          <w:i/>
          <w:sz w:val="28"/>
          <w:szCs w:val="28"/>
        </w:rPr>
        <w:t>cơ sở giáo dục</w:t>
      </w:r>
      <w:r w:rsidRPr="00D0013C">
        <w:rPr>
          <w:rFonts w:ascii="Times New Roman" w:eastAsia="Times New Roman" w:hAnsi="Times New Roman" w:cs="Times New Roman"/>
          <w:sz w:val="28"/>
          <w:szCs w:val="28"/>
        </w:rPr>
        <w:t>.</w:t>
      </w:r>
    </w:p>
    <w:p w14:paraId="4E3D0820" w14:textId="58373F2B" w:rsidR="00760A71" w:rsidRPr="00D0013C" w:rsidRDefault="00760A71" w:rsidP="00197AAA">
      <w:pPr>
        <w:spacing w:before="120" w:after="120" w:line="326" w:lineRule="exact"/>
        <w:ind w:firstLine="567"/>
        <w:jc w:val="both"/>
        <w:rPr>
          <w:rFonts w:ascii="Times New Roman" w:eastAsia="Times New Roman" w:hAnsi="Times New Roman" w:cs="Times New Roman"/>
          <w:sz w:val="28"/>
          <w:szCs w:val="28"/>
        </w:rPr>
      </w:pPr>
      <w:r w:rsidRPr="00D0013C">
        <w:rPr>
          <w:rFonts w:ascii="Times New Roman" w:eastAsia="Times New Roman" w:hAnsi="Times New Roman" w:cs="Times New Roman"/>
          <w:bCs/>
          <w:sz w:val="28"/>
          <w:szCs w:val="28"/>
        </w:rPr>
        <w:t>9.</w:t>
      </w:r>
      <w:r w:rsidRPr="00D0013C">
        <w:rPr>
          <w:rFonts w:ascii="Times New Roman" w:eastAsia="Times New Roman" w:hAnsi="Times New Roman" w:cs="Times New Roman"/>
          <w:b/>
          <w:bCs/>
          <w:sz w:val="28"/>
          <w:szCs w:val="28"/>
        </w:rPr>
        <w:t xml:space="preserve"> </w:t>
      </w:r>
      <w:r w:rsidRPr="00D0013C">
        <w:rPr>
          <w:rFonts w:ascii="Times New Roman" w:eastAsia="Times New Roman" w:hAnsi="Times New Roman" w:cs="Times New Roman"/>
          <w:bCs/>
          <w:i/>
          <w:sz w:val="28"/>
          <w:szCs w:val="28"/>
        </w:rPr>
        <w:t>Trung tâm</w:t>
      </w:r>
      <w:r w:rsidRPr="00D0013C">
        <w:rPr>
          <w:rFonts w:ascii="Times New Roman" w:eastAsia="Times New Roman" w:hAnsi="Times New Roman" w:cs="Times New Roman"/>
          <w:sz w:val="28"/>
          <w:szCs w:val="28"/>
        </w:rPr>
        <w:t xml:space="preserve"> là cơ sở giáo dục thường xuyên thuộc hệ thống giáo dục quốc dân, bao gồm trung tâm giáo dục thường xuyên và trung tâm giáo dục nghề nghiệp - giáo dục thường xuyên; trong Thông tư này có thể thay cho </w:t>
      </w:r>
      <w:r w:rsidRPr="00D0013C">
        <w:rPr>
          <w:rFonts w:ascii="Times New Roman" w:eastAsia="Times New Roman" w:hAnsi="Times New Roman" w:cs="Times New Roman"/>
          <w:i/>
          <w:sz w:val="28"/>
          <w:szCs w:val="28"/>
        </w:rPr>
        <w:t>cơ sở giáo dục</w:t>
      </w:r>
      <w:r w:rsidRPr="00D0013C">
        <w:rPr>
          <w:rFonts w:ascii="Times New Roman" w:eastAsia="Times New Roman" w:hAnsi="Times New Roman" w:cs="Times New Roman"/>
          <w:sz w:val="28"/>
          <w:szCs w:val="28"/>
        </w:rPr>
        <w:t>.</w:t>
      </w:r>
    </w:p>
    <w:p w14:paraId="2E062DD6" w14:textId="77777777" w:rsidR="00101A5F" w:rsidRPr="00D0013C" w:rsidRDefault="00B375AC" w:rsidP="00197AAA">
      <w:pPr>
        <w:widowControl w:val="0"/>
        <w:pBdr>
          <w:top w:val="dotted" w:sz="4" w:space="0" w:color="FFFFFF"/>
          <w:left w:val="dotted" w:sz="4" w:space="0" w:color="FFFFFF"/>
          <w:bottom w:val="dotted" w:sz="4" w:space="4" w:color="FFFFFF"/>
          <w:right w:val="dotted" w:sz="4" w:space="0" w:color="FFFFFF"/>
        </w:pBdr>
        <w:tabs>
          <w:tab w:val="num" w:pos="0"/>
          <w:tab w:val="left" w:pos="851"/>
        </w:tabs>
        <w:spacing w:before="120" w:after="120" w:line="326" w:lineRule="exact"/>
        <w:ind w:firstLine="567"/>
        <w:jc w:val="both"/>
        <w:rPr>
          <w:rStyle w:val="Strong"/>
          <w:rFonts w:ascii="Times New Roman" w:hAnsi="Times New Roman" w:cs="Times New Roman"/>
          <w:bCs w:val="0"/>
          <w:sz w:val="28"/>
          <w:szCs w:val="28"/>
        </w:rPr>
      </w:pPr>
      <w:r w:rsidRPr="00D0013C">
        <w:rPr>
          <w:rStyle w:val="Strong"/>
          <w:rFonts w:ascii="Times New Roman" w:hAnsi="Times New Roman" w:cs="Times New Roman"/>
          <w:bCs w:val="0"/>
          <w:sz w:val="28"/>
          <w:szCs w:val="28"/>
        </w:rPr>
        <w:t>Điều 3. Mục tiêu của bảo đảm chất lượng và công nhận chuẩn quốc gia</w:t>
      </w:r>
    </w:p>
    <w:p w14:paraId="0C81A84D" w14:textId="5243432F" w:rsidR="00D61397" w:rsidRPr="00D0013C" w:rsidRDefault="00D61397" w:rsidP="00197AAA">
      <w:pPr>
        <w:widowControl w:val="0"/>
        <w:pBdr>
          <w:top w:val="dotted" w:sz="4" w:space="0" w:color="FFFFFF"/>
          <w:left w:val="dotted" w:sz="4" w:space="0" w:color="FFFFFF"/>
          <w:bottom w:val="dotted" w:sz="4" w:space="4" w:color="FFFFFF"/>
          <w:right w:val="dotted" w:sz="4" w:space="0" w:color="FFFFFF"/>
        </w:pBdr>
        <w:tabs>
          <w:tab w:val="num" w:pos="0"/>
          <w:tab w:val="left" w:pos="851"/>
        </w:tabs>
        <w:spacing w:before="120" w:after="120" w:line="326" w:lineRule="exact"/>
        <w:ind w:firstLine="567"/>
        <w:jc w:val="both"/>
        <w:rPr>
          <w:rFonts w:ascii="Times New Roman" w:hAnsi="Times New Roman" w:cs="Times New Roman"/>
          <w:sz w:val="28"/>
          <w:szCs w:val="28"/>
        </w:rPr>
      </w:pPr>
      <w:r w:rsidRPr="00D0013C">
        <w:rPr>
          <w:rFonts w:ascii="Times New Roman" w:hAnsi="Times New Roman" w:cs="Times New Roman"/>
          <w:sz w:val="28"/>
          <w:szCs w:val="28"/>
        </w:rPr>
        <w:t xml:space="preserve">1. </w:t>
      </w:r>
      <w:r w:rsidR="000E45C9" w:rsidRPr="00D0013C">
        <w:rPr>
          <w:rFonts w:ascii="Times New Roman" w:hAnsi="Times New Roman" w:cs="Times New Roman"/>
          <w:sz w:val="28"/>
          <w:szCs w:val="28"/>
          <w:lang w:val="vi-VN"/>
        </w:rPr>
        <w:t>Bảo đảm chất lượng giáo dục nhằm giúp c</w:t>
      </w:r>
      <w:r w:rsidRPr="00D0013C">
        <w:rPr>
          <w:rFonts w:ascii="Times New Roman" w:hAnsi="Times New Roman" w:cs="Times New Roman"/>
          <w:sz w:val="28"/>
          <w:szCs w:val="28"/>
        </w:rPr>
        <w:t>ơ sở giáo dục</w:t>
      </w:r>
      <w:r w:rsidR="00C83596" w:rsidRPr="00D0013C">
        <w:rPr>
          <w:rFonts w:ascii="Times New Roman" w:hAnsi="Times New Roman" w:cs="Times New Roman"/>
          <w:sz w:val="28"/>
          <w:szCs w:val="28"/>
        </w:rPr>
        <w:t xml:space="preserve"> xây dựng và vận hành hệ thống bảo đảm chất lượng bên trong</w:t>
      </w:r>
      <w:r w:rsidR="000E45C9" w:rsidRPr="00D0013C">
        <w:rPr>
          <w:rFonts w:ascii="Times New Roman" w:hAnsi="Times New Roman" w:cs="Times New Roman"/>
          <w:sz w:val="28"/>
          <w:szCs w:val="28"/>
          <w:lang w:val="vi-VN"/>
        </w:rPr>
        <w:t xml:space="preserve"> một cách thường xuyên, liên tục, duy trì và </w:t>
      </w:r>
      <w:r w:rsidRPr="00D0013C">
        <w:rPr>
          <w:rFonts w:ascii="Times New Roman" w:hAnsi="Times New Roman" w:cs="Times New Roman"/>
          <w:sz w:val="28"/>
          <w:szCs w:val="28"/>
        </w:rPr>
        <w:t>từng bước nâng cao chất lượng thông qua</w:t>
      </w:r>
      <w:r w:rsidR="00AB71CC" w:rsidRPr="00D0013C">
        <w:rPr>
          <w:rFonts w:ascii="Times New Roman" w:hAnsi="Times New Roman" w:cs="Times New Roman"/>
          <w:sz w:val="28"/>
          <w:szCs w:val="28"/>
        </w:rPr>
        <w:t xml:space="preserve"> hoạt động tự đánh giá và thực hiện kế hoạch cải tiến chất lượng.</w:t>
      </w:r>
    </w:p>
    <w:p w14:paraId="11A83A58" w14:textId="19BEA60E" w:rsidR="00D750E5" w:rsidRPr="00D0013C" w:rsidRDefault="00D61397" w:rsidP="00197AAA">
      <w:pPr>
        <w:widowControl w:val="0"/>
        <w:pBdr>
          <w:top w:val="dotted" w:sz="4" w:space="0" w:color="FFFFFF"/>
          <w:left w:val="dotted" w:sz="4" w:space="0" w:color="FFFFFF"/>
          <w:bottom w:val="dotted" w:sz="4" w:space="4" w:color="FFFFFF"/>
          <w:right w:val="dotted" w:sz="4" w:space="0" w:color="FFFFFF"/>
        </w:pBdr>
        <w:tabs>
          <w:tab w:val="num" w:pos="0"/>
          <w:tab w:val="left" w:pos="851"/>
        </w:tabs>
        <w:spacing w:before="120" w:after="120" w:line="326" w:lineRule="exact"/>
        <w:ind w:firstLine="567"/>
        <w:jc w:val="both"/>
        <w:rPr>
          <w:rFonts w:ascii="Times New Roman" w:hAnsi="Times New Roman" w:cs="Times New Roman"/>
          <w:sz w:val="28"/>
          <w:szCs w:val="28"/>
        </w:rPr>
      </w:pPr>
      <w:r w:rsidRPr="00D0013C">
        <w:rPr>
          <w:rFonts w:ascii="Times New Roman" w:hAnsi="Times New Roman" w:cs="Times New Roman"/>
          <w:sz w:val="28"/>
          <w:szCs w:val="28"/>
        </w:rPr>
        <w:t xml:space="preserve">2. Ghi nhận mức độ đáp ứng </w:t>
      </w:r>
      <w:r w:rsidR="000E45C9" w:rsidRPr="00D0013C">
        <w:rPr>
          <w:rFonts w:ascii="Times New Roman" w:hAnsi="Times New Roman" w:cs="Times New Roman"/>
          <w:sz w:val="28"/>
          <w:szCs w:val="28"/>
          <w:lang w:val="vi-VN"/>
        </w:rPr>
        <w:t xml:space="preserve">yêu cầu bảo đảm chất lượng và mức độ </w:t>
      </w:r>
      <w:r w:rsidR="00DF290D">
        <w:rPr>
          <w:rFonts w:ascii="Times New Roman" w:hAnsi="Times New Roman" w:cs="Times New Roman"/>
          <w:sz w:val="28"/>
          <w:szCs w:val="28"/>
        </w:rPr>
        <w:t>đ</w:t>
      </w:r>
      <w:r w:rsidR="000E45C9" w:rsidRPr="00D0013C">
        <w:rPr>
          <w:rFonts w:ascii="Times New Roman" w:hAnsi="Times New Roman" w:cs="Times New Roman"/>
          <w:sz w:val="28"/>
          <w:szCs w:val="28"/>
          <w:lang w:val="vi-VN"/>
        </w:rPr>
        <w:t xml:space="preserve">ạt chuẩn quốc gia, </w:t>
      </w:r>
      <w:r w:rsidRPr="00D0013C">
        <w:rPr>
          <w:rFonts w:ascii="Times New Roman" w:hAnsi="Times New Roman" w:cs="Times New Roman"/>
          <w:sz w:val="28"/>
          <w:szCs w:val="28"/>
        </w:rPr>
        <w:t>tạo động lực nâng cao chất lượng giáo</w:t>
      </w:r>
      <w:r w:rsidR="000E45C9" w:rsidRPr="00D0013C">
        <w:rPr>
          <w:rFonts w:ascii="Times New Roman" w:hAnsi="Times New Roman" w:cs="Times New Roman"/>
          <w:sz w:val="28"/>
          <w:szCs w:val="28"/>
          <w:lang w:val="vi-VN"/>
        </w:rPr>
        <w:t xml:space="preserve"> dục,</w:t>
      </w:r>
      <w:r w:rsidRPr="00D0013C">
        <w:rPr>
          <w:rFonts w:ascii="Times New Roman" w:hAnsi="Times New Roman" w:cs="Times New Roman"/>
          <w:sz w:val="28"/>
          <w:szCs w:val="28"/>
        </w:rPr>
        <w:t xml:space="preserve"> </w:t>
      </w:r>
      <w:r w:rsidR="000E45C9" w:rsidRPr="00D0013C">
        <w:rPr>
          <w:rFonts w:ascii="Times New Roman" w:hAnsi="Times New Roman" w:cs="Times New Roman"/>
          <w:sz w:val="28"/>
          <w:szCs w:val="28"/>
          <w:lang w:val="vi-VN"/>
        </w:rPr>
        <w:t xml:space="preserve">tăng cường </w:t>
      </w:r>
      <w:r w:rsidR="00066BE6" w:rsidRPr="00D0013C">
        <w:rPr>
          <w:rFonts w:ascii="Times New Roman" w:hAnsi="Times New Roman" w:cs="Times New Roman"/>
          <w:sz w:val="28"/>
          <w:szCs w:val="28"/>
        </w:rPr>
        <w:t>t</w:t>
      </w:r>
      <w:r w:rsidR="00D750E5" w:rsidRPr="00D0013C">
        <w:rPr>
          <w:rFonts w:ascii="Times New Roman" w:hAnsi="Times New Roman" w:cs="Times New Roman"/>
          <w:sz w:val="28"/>
          <w:szCs w:val="28"/>
        </w:rPr>
        <w:t>rách nhiệm giải trình và tính minh bạch của cơ sở giáo dục thông qua việc công khai thông tin về chất lượng giáo dục theo quy định.</w:t>
      </w:r>
    </w:p>
    <w:p w14:paraId="6FA9949E" w14:textId="5BF72C50" w:rsidR="00D61397" w:rsidRPr="00D0013C" w:rsidRDefault="00D61397" w:rsidP="00197AAA">
      <w:pPr>
        <w:widowControl w:val="0"/>
        <w:pBdr>
          <w:top w:val="dotted" w:sz="4" w:space="0" w:color="FFFFFF"/>
          <w:left w:val="dotted" w:sz="4" w:space="0" w:color="FFFFFF"/>
          <w:bottom w:val="dotted" w:sz="4" w:space="4" w:color="FFFFFF"/>
          <w:right w:val="dotted" w:sz="4" w:space="0" w:color="FFFFFF"/>
        </w:pBdr>
        <w:tabs>
          <w:tab w:val="num" w:pos="0"/>
          <w:tab w:val="left" w:pos="851"/>
        </w:tabs>
        <w:spacing w:before="120" w:after="120" w:line="326" w:lineRule="exact"/>
        <w:ind w:firstLine="567"/>
        <w:jc w:val="both"/>
        <w:rPr>
          <w:rFonts w:ascii="Times New Roman" w:hAnsi="Times New Roman" w:cs="Times New Roman"/>
          <w:sz w:val="28"/>
          <w:szCs w:val="28"/>
        </w:rPr>
      </w:pPr>
      <w:r w:rsidRPr="00D0013C">
        <w:rPr>
          <w:rFonts w:ascii="Times New Roman" w:hAnsi="Times New Roman" w:cs="Times New Roman"/>
          <w:sz w:val="28"/>
          <w:szCs w:val="28"/>
        </w:rPr>
        <w:t xml:space="preserve">3. </w:t>
      </w:r>
      <w:r w:rsidR="007361AF" w:rsidRPr="00D0013C">
        <w:rPr>
          <w:rFonts w:ascii="Times New Roman" w:hAnsi="Times New Roman" w:cs="Times New Roman"/>
          <w:sz w:val="28"/>
          <w:szCs w:val="28"/>
        </w:rPr>
        <w:t xml:space="preserve">Làm căn cứ cho cơ quan quản lý nhà nước trong việc hoạch định chính </w:t>
      </w:r>
      <w:r w:rsidR="007361AF" w:rsidRPr="00D0013C">
        <w:rPr>
          <w:rFonts w:ascii="Times New Roman" w:hAnsi="Times New Roman" w:cs="Times New Roman"/>
          <w:sz w:val="28"/>
          <w:szCs w:val="28"/>
        </w:rPr>
        <w:lastRenderedPageBreak/>
        <w:t xml:space="preserve">sách, phân bổ nguồn lực, quy hoạch mạng lưới cơ sở giáo dục và </w:t>
      </w:r>
      <w:r w:rsidR="000E45C9" w:rsidRPr="00D0013C">
        <w:rPr>
          <w:rFonts w:ascii="Times New Roman" w:hAnsi="Times New Roman" w:cs="Times New Roman"/>
          <w:sz w:val="28"/>
          <w:szCs w:val="28"/>
          <w:lang w:val="vi-VN"/>
        </w:rPr>
        <w:t>triển khai</w:t>
      </w:r>
      <w:r w:rsidR="007361AF" w:rsidRPr="00D0013C">
        <w:rPr>
          <w:rFonts w:ascii="Times New Roman" w:hAnsi="Times New Roman" w:cs="Times New Roman"/>
          <w:sz w:val="28"/>
          <w:szCs w:val="28"/>
        </w:rPr>
        <w:t xml:space="preserve"> các chính sách phát triển giáo dục</w:t>
      </w:r>
      <w:r w:rsidR="000E45C9" w:rsidRPr="00D0013C">
        <w:rPr>
          <w:rFonts w:ascii="Times New Roman" w:hAnsi="Times New Roman" w:cs="Times New Roman"/>
          <w:sz w:val="28"/>
          <w:szCs w:val="28"/>
          <w:lang w:val="vi-VN"/>
        </w:rPr>
        <w:t>,</w:t>
      </w:r>
      <w:r w:rsidR="007361AF" w:rsidRPr="00D0013C">
        <w:rPr>
          <w:rFonts w:ascii="Times New Roman" w:hAnsi="Times New Roman" w:cs="Times New Roman"/>
          <w:sz w:val="28"/>
          <w:szCs w:val="28"/>
        </w:rPr>
        <w:t xml:space="preserve"> nhằm</w:t>
      </w:r>
      <w:r w:rsidR="000E45C9" w:rsidRPr="00D0013C">
        <w:rPr>
          <w:rFonts w:ascii="Times New Roman" w:hAnsi="Times New Roman" w:cs="Times New Roman"/>
          <w:sz w:val="28"/>
          <w:szCs w:val="28"/>
          <w:lang w:val="vi-VN"/>
        </w:rPr>
        <w:t xml:space="preserve"> nâng cao</w:t>
      </w:r>
      <w:r w:rsidR="007361AF" w:rsidRPr="00D0013C">
        <w:rPr>
          <w:rFonts w:ascii="Times New Roman" w:hAnsi="Times New Roman" w:cs="Times New Roman"/>
          <w:sz w:val="28"/>
          <w:szCs w:val="28"/>
        </w:rPr>
        <w:t xml:space="preserve"> </w:t>
      </w:r>
      <w:r w:rsidRPr="00D0013C">
        <w:rPr>
          <w:rFonts w:ascii="Times New Roman" w:hAnsi="Times New Roman" w:cs="Times New Roman"/>
          <w:sz w:val="28"/>
          <w:szCs w:val="28"/>
        </w:rPr>
        <w:t xml:space="preserve">chất lượng </w:t>
      </w:r>
      <w:r w:rsidR="000E45C9" w:rsidRPr="00D0013C">
        <w:rPr>
          <w:rFonts w:ascii="Times New Roman" w:hAnsi="Times New Roman" w:cs="Times New Roman"/>
          <w:sz w:val="28"/>
          <w:szCs w:val="28"/>
          <w:lang w:val="vi-VN"/>
        </w:rPr>
        <w:t>giáo dục và bảo đảm sự thống nhất về điều kiện và hoạt động giáo dục trong toàn hệ thống</w:t>
      </w:r>
      <w:r w:rsidRPr="00D0013C">
        <w:rPr>
          <w:rFonts w:ascii="Times New Roman" w:hAnsi="Times New Roman" w:cs="Times New Roman"/>
          <w:sz w:val="28"/>
          <w:szCs w:val="28"/>
        </w:rPr>
        <w:t>.</w:t>
      </w:r>
    </w:p>
    <w:p w14:paraId="0DA25B87" w14:textId="77777777" w:rsidR="00EF05CB" w:rsidRPr="00D0013C" w:rsidRDefault="00EF05CB" w:rsidP="00197AAA">
      <w:pPr>
        <w:spacing w:before="120" w:after="120" w:line="326" w:lineRule="exact"/>
        <w:ind w:firstLine="567"/>
        <w:jc w:val="both"/>
        <w:rPr>
          <w:rFonts w:ascii="Times New Roman" w:eastAsia="Times New Roman" w:hAnsi="Times New Roman" w:cs="Times New Roman"/>
          <w:sz w:val="28"/>
          <w:szCs w:val="28"/>
        </w:rPr>
      </w:pPr>
      <w:r w:rsidRPr="00D0013C">
        <w:rPr>
          <w:rFonts w:ascii="Times New Roman" w:eastAsia="Times New Roman" w:hAnsi="Times New Roman" w:cs="Times New Roman"/>
          <w:b/>
          <w:bCs/>
          <w:sz w:val="28"/>
          <w:szCs w:val="28"/>
        </w:rPr>
        <w:t>Điều 4. Nguyên tắc thực hiện bảo đảm chất lượng giáo dục và công nhận trường đạt chuẩn quốc gia</w:t>
      </w:r>
    </w:p>
    <w:p w14:paraId="289DFAF9" w14:textId="760E3AD0" w:rsidR="00EF05CB" w:rsidRPr="00D0013C" w:rsidRDefault="00EF05CB" w:rsidP="00197AAA">
      <w:pPr>
        <w:spacing w:before="120" w:after="120" w:line="326" w:lineRule="exact"/>
        <w:ind w:firstLine="567"/>
        <w:jc w:val="both"/>
        <w:rPr>
          <w:rFonts w:ascii="Times New Roman" w:eastAsia="Times New Roman" w:hAnsi="Times New Roman" w:cs="Times New Roman"/>
          <w:sz w:val="28"/>
          <w:szCs w:val="28"/>
        </w:rPr>
      </w:pPr>
      <w:r w:rsidRPr="00D0013C">
        <w:rPr>
          <w:rFonts w:ascii="Times New Roman" w:eastAsia="Times New Roman" w:hAnsi="Times New Roman" w:cs="Times New Roman"/>
          <w:sz w:val="28"/>
          <w:szCs w:val="28"/>
        </w:rPr>
        <w:t xml:space="preserve">1. </w:t>
      </w:r>
      <w:r w:rsidR="00185CAD" w:rsidRPr="00D0013C">
        <w:rPr>
          <w:rFonts w:ascii="Times New Roman" w:eastAsia="Times New Roman" w:hAnsi="Times New Roman" w:cs="Times New Roman"/>
          <w:sz w:val="28"/>
          <w:szCs w:val="28"/>
          <w:lang w:val="vi-VN"/>
        </w:rPr>
        <w:t>B</w:t>
      </w:r>
      <w:r w:rsidRPr="00D0013C">
        <w:rPr>
          <w:rFonts w:ascii="Times New Roman" w:eastAsia="Times New Roman" w:hAnsi="Times New Roman" w:cs="Times New Roman"/>
          <w:sz w:val="28"/>
          <w:szCs w:val="28"/>
        </w:rPr>
        <w:t xml:space="preserve">ảo đảm chất lượng giáo dục và công nhận trường đạt chuẩn quốc gia được </w:t>
      </w:r>
      <w:r w:rsidR="005D5C8B" w:rsidRPr="00D0013C">
        <w:rPr>
          <w:rFonts w:ascii="Times New Roman" w:eastAsia="Times New Roman" w:hAnsi="Times New Roman" w:cs="Times New Roman"/>
          <w:sz w:val="28"/>
          <w:szCs w:val="28"/>
        </w:rPr>
        <w:t>thực hiện</w:t>
      </w:r>
      <w:r w:rsidRPr="00D0013C">
        <w:rPr>
          <w:rFonts w:ascii="Times New Roman" w:eastAsia="Times New Roman" w:hAnsi="Times New Roman" w:cs="Times New Roman"/>
          <w:sz w:val="28"/>
          <w:szCs w:val="28"/>
        </w:rPr>
        <w:t xml:space="preserve"> theo chu trình cải tiến liên tục (</w:t>
      </w:r>
      <w:r w:rsidR="00185CAD" w:rsidRPr="00D0013C">
        <w:rPr>
          <w:rFonts w:ascii="Times New Roman" w:eastAsia="Times New Roman" w:hAnsi="Times New Roman" w:cs="Times New Roman"/>
          <w:sz w:val="28"/>
          <w:szCs w:val="28"/>
        </w:rPr>
        <w:t>lập kế hoạch, tổ chức thực hiện, kiểm tra, đánh giá và cải tiến</w:t>
      </w:r>
      <w:r w:rsidR="00185CAD" w:rsidRPr="00D0013C">
        <w:rPr>
          <w:rFonts w:ascii="Times New Roman" w:eastAsia="Times New Roman" w:hAnsi="Times New Roman" w:cs="Times New Roman"/>
          <w:sz w:val="28"/>
          <w:szCs w:val="28"/>
          <w:lang w:val="vi-VN"/>
        </w:rPr>
        <w:t xml:space="preserve"> - </w:t>
      </w:r>
      <w:r w:rsidRPr="00D0013C">
        <w:rPr>
          <w:rFonts w:ascii="Times New Roman" w:eastAsia="Times New Roman" w:hAnsi="Times New Roman" w:cs="Times New Roman"/>
          <w:sz w:val="28"/>
          <w:szCs w:val="28"/>
        </w:rPr>
        <w:t xml:space="preserve">PDCA), bảo đảm tính hệ thống và sự gắn kết </w:t>
      </w:r>
      <w:r w:rsidR="00185CAD" w:rsidRPr="00D0013C">
        <w:rPr>
          <w:rFonts w:ascii="Times New Roman" w:eastAsia="Times New Roman" w:hAnsi="Times New Roman" w:cs="Times New Roman"/>
          <w:sz w:val="28"/>
          <w:szCs w:val="28"/>
          <w:lang w:val="vi-VN"/>
        </w:rPr>
        <w:t xml:space="preserve">giữa các hoạt động quản lý và nâng cao </w:t>
      </w:r>
      <w:r w:rsidRPr="00D0013C">
        <w:rPr>
          <w:rFonts w:ascii="Times New Roman" w:eastAsia="Times New Roman" w:hAnsi="Times New Roman" w:cs="Times New Roman"/>
          <w:sz w:val="28"/>
          <w:szCs w:val="28"/>
        </w:rPr>
        <w:t>chất lượng</w:t>
      </w:r>
      <w:r w:rsidR="00185CAD" w:rsidRPr="00D0013C">
        <w:rPr>
          <w:rFonts w:ascii="Times New Roman" w:eastAsia="Times New Roman" w:hAnsi="Times New Roman" w:cs="Times New Roman"/>
          <w:sz w:val="28"/>
          <w:szCs w:val="28"/>
          <w:lang w:val="vi-VN"/>
        </w:rPr>
        <w:t xml:space="preserve"> giáo dục</w:t>
      </w:r>
      <w:r w:rsidRPr="00D0013C">
        <w:rPr>
          <w:rFonts w:ascii="Times New Roman" w:eastAsia="Times New Roman" w:hAnsi="Times New Roman" w:cs="Times New Roman"/>
          <w:sz w:val="28"/>
          <w:szCs w:val="28"/>
        </w:rPr>
        <w:t>.</w:t>
      </w:r>
    </w:p>
    <w:p w14:paraId="4FB1ED62" w14:textId="12A4AC62" w:rsidR="00EF05CB" w:rsidRPr="00D0013C" w:rsidRDefault="00EF05CB" w:rsidP="00197AAA">
      <w:pPr>
        <w:spacing w:before="120" w:after="120" w:line="326" w:lineRule="exact"/>
        <w:ind w:firstLine="567"/>
        <w:jc w:val="both"/>
        <w:rPr>
          <w:rFonts w:ascii="Times New Roman" w:eastAsia="Times New Roman" w:hAnsi="Times New Roman" w:cs="Times New Roman"/>
          <w:sz w:val="28"/>
          <w:szCs w:val="28"/>
        </w:rPr>
      </w:pPr>
      <w:r w:rsidRPr="00D0013C">
        <w:rPr>
          <w:rFonts w:ascii="Times New Roman" w:eastAsia="Times New Roman" w:hAnsi="Times New Roman" w:cs="Times New Roman"/>
          <w:sz w:val="28"/>
          <w:szCs w:val="28"/>
        </w:rPr>
        <w:t xml:space="preserve">2. </w:t>
      </w:r>
      <w:r w:rsidR="00185CAD" w:rsidRPr="00D0013C">
        <w:rPr>
          <w:rFonts w:ascii="Times New Roman" w:eastAsia="Times New Roman" w:hAnsi="Times New Roman" w:cs="Times New Roman"/>
          <w:sz w:val="28"/>
          <w:szCs w:val="28"/>
          <w:lang w:val="vi-VN"/>
        </w:rPr>
        <w:t>B</w:t>
      </w:r>
      <w:r w:rsidRPr="00D0013C">
        <w:rPr>
          <w:rFonts w:ascii="Times New Roman" w:eastAsia="Times New Roman" w:hAnsi="Times New Roman" w:cs="Times New Roman"/>
          <w:sz w:val="28"/>
          <w:szCs w:val="28"/>
        </w:rPr>
        <w:t xml:space="preserve">ảo đảm khách quan, trung thực, công khai, minh bạch; phản ánh đúng thực trạng </w:t>
      </w:r>
      <w:r w:rsidR="00185CAD" w:rsidRPr="00D0013C">
        <w:rPr>
          <w:rFonts w:ascii="Times New Roman" w:eastAsia="Times New Roman" w:hAnsi="Times New Roman" w:cs="Times New Roman"/>
          <w:sz w:val="28"/>
          <w:szCs w:val="28"/>
          <w:lang w:val="vi-VN"/>
        </w:rPr>
        <w:t xml:space="preserve">và </w:t>
      </w:r>
      <w:r w:rsidR="00DF290D">
        <w:rPr>
          <w:rFonts w:ascii="Times New Roman" w:eastAsia="Times New Roman" w:hAnsi="Times New Roman" w:cs="Times New Roman"/>
          <w:sz w:val="28"/>
          <w:szCs w:val="28"/>
        </w:rPr>
        <w:t xml:space="preserve">mức </w:t>
      </w:r>
      <w:r w:rsidR="00185CAD" w:rsidRPr="00D0013C">
        <w:rPr>
          <w:rFonts w:ascii="Times New Roman" w:eastAsia="Times New Roman" w:hAnsi="Times New Roman" w:cs="Times New Roman"/>
          <w:sz w:val="28"/>
          <w:szCs w:val="28"/>
          <w:lang w:val="vi-VN"/>
        </w:rPr>
        <w:t xml:space="preserve">độ </w:t>
      </w:r>
      <w:r w:rsidRPr="00D0013C">
        <w:rPr>
          <w:rFonts w:ascii="Times New Roman" w:eastAsia="Times New Roman" w:hAnsi="Times New Roman" w:cs="Times New Roman"/>
          <w:sz w:val="28"/>
          <w:szCs w:val="28"/>
        </w:rPr>
        <w:t>chất lượng giáo dục của cơ sở giáo dục.</w:t>
      </w:r>
    </w:p>
    <w:p w14:paraId="77ECBB04" w14:textId="6CE82B6E" w:rsidR="00EF05CB" w:rsidRPr="00D0013C" w:rsidRDefault="00EF05CB" w:rsidP="00197AAA">
      <w:pPr>
        <w:spacing w:before="120" w:after="120" w:line="326" w:lineRule="exact"/>
        <w:ind w:firstLine="567"/>
        <w:jc w:val="both"/>
        <w:rPr>
          <w:rFonts w:ascii="Times New Roman" w:eastAsia="Times New Roman" w:hAnsi="Times New Roman" w:cs="Times New Roman"/>
          <w:sz w:val="28"/>
          <w:szCs w:val="28"/>
        </w:rPr>
      </w:pPr>
      <w:r w:rsidRPr="00D0013C">
        <w:rPr>
          <w:rFonts w:ascii="Times New Roman" w:eastAsia="Times New Roman" w:hAnsi="Times New Roman" w:cs="Times New Roman"/>
          <w:sz w:val="28"/>
          <w:szCs w:val="28"/>
        </w:rPr>
        <w:t xml:space="preserve">3. </w:t>
      </w:r>
      <w:r w:rsidR="00185CAD" w:rsidRPr="00D0013C">
        <w:rPr>
          <w:rFonts w:ascii="Times New Roman" w:eastAsia="Times New Roman" w:hAnsi="Times New Roman" w:cs="Times New Roman"/>
          <w:sz w:val="28"/>
          <w:szCs w:val="28"/>
        </w:rPr>
        <w:t>B</w:t>
      </w:r>
      <w:r w:rsidRPr="00D0013C">
        <w:rPr>
          <w:rFonts w:ascii="Times New Roman" w:eastAsia="Times New Roman" w:hAnsi="Times New Roman" w:cs="Times New Roman"/>
          <w:sz w:val="28"/>
          <w:szCs w:val="28"/>
        </w:rPr>
        <w:t xml:space="preserve">ảo đảm chất lượng giáo dục được thực hiện đối với toàn bộ hoạt động của cơ sở giáo dục theo cách tiếp cận hệ thống, thường xuyên, liên tục và gắn với cải tiến chất lượng. Việc công nhận trường đạt chuẩn quốc gia được thực hiện </w:t>
      </w:r>
      <w:r w:rsidR="00185CAD" w:rsidRPr="00D0013C">
        <w:rPr>
          <w:rFonts w:ascii="Times New Roman" w:eastAsia="Times New Roman" w:hAnsi="Times New Roman" w:cs="Times New Roman"/>
          <w:sz w:val="28"/>
          <w:szCs w:val="28"/>
        </w:rPr>
        <w:t>trên cơ sở kết quả bảo đảm chất lượng giáo dục và mức độ đáp ứng các điều kiện theo quy định.</w:t>
      </w:r>
    </w:p>
    <w:p w14:paraId="4FCF704E" w14:textId="1C04899A" w:rsidR="00EF05CB" w:rsidRPr="00D0013C" w:rsidRDefault="00EF05CB" w:rsidP="00197AAA">
      <w:pPr>
        <w:spacing w:before="120" w:after="120" w:line="326" w:lineRule="exact"/>
        <w:ind w:firstLine="567"/>
        <w:jc w:val="both"/>
        <w:rPr>
          <w:rFonts w:ascii="Times New Roman" w:eastAsia="Times New Roman" w:hAnsi="Times New Roman" w:cs="Times New Roman"/>
          <w:sz w:val="28"/>
          <w:szCs w:val="28"/>
        </w:rPr>
      </w:pPr>
      <w:r w:rsidRPr="00D0013C">
        <w:rPr>
          <w:rFonts w:ascii="Times New Roman" w:eastAsia="Times New Roman" w:hAnsi="Times New Roman" w:cs="Times New Roman"/>
          <w:sz w:val="28"/>
          <w:szCs w:val="28"/>
        </w:rPr>
        <w:t xml:space="preserve">4. </w:t>
      </w:r>
      <w:r w:rsidR="00185CAD" w:rsidRPr="00D0013C">
        <w:rPr>
          <w:rFonts w:ascii="Times New Roman" w:eastAsia="Times New Roman" w:hAnsi="Times New Roman" w:cs="Times New Roman"/>
          <w:sz w:val="28"/>
          <w:szCs w:val="28"/>
        </w:rPr>
        <w:t>Bảo</w:t>
      </w:r>
      <w:r w:rsidRPr="00D0013C">
        <w:rPr>
          <w:rFonts w:ascii="Times New Roman" w:eastAsia="Times New Roman" w:hAnsi="Times New Roman" w:cs="Times New Roman"/>
          <w:sz w:val="28"/>
          <w:szCs w:val="28"/>
        </w:rPr>
        <w:t xml:space="preserve"> đảm sự tham gia của cán bộ quản lý, giáo viên, nhân </w:t>
      </w:r>
      <w:r w:rsidR="007D175D" w:rsidRPr="00D0013C">
        <w:rPr>
          <w:rFonts w:ascii="Times New Roman" w:eastAsia="Times New Roman" w:hAnsi="Times New Roman" w:cs="Times New Roman"/>
          <w:sz w:val="28"/>
          <w:szCs w:val="28"/>
        </w:rPr>
        <w:t>sự hỗ trợ</w:t>
      </w:r>
      <w:r w:rsidRPr="00D0013C">
        <w:rPr>
          <w:rFonts w:ascii="Times New Roman" w:eastAsia="Times New Roman" w:hAnsi="Times New Roman" w:cs="Times New Roman"/>
          <w:sz w:val="28"/>
          <w:szCs w:val="28"/>
        </w:rPr>
        <w:t xml:space="preserve">, người học, cha mẹ người học và các bên liên quan </w:t>
      </w:r>
      <w:r w:rsidR="00185CAD" w:rsidRPr="00D0013C">
        <w:rPr>
          <w:rFonts w:ascii="Times New Roman" w:eastAsia="Times New Roman" w:hAnsi="Times New Roman" w:cs="Times New Roman"/>
          <w:sz w:val="28"/>
          <w:szCs w:val="28"/>
        </w:rPr>
        <w:t xml:space="preserve">trong quá trình bảo đảm chất lượng giáo dục </w:t>
      </w:r>
      <w:r w:rsidRPr="00D0013C">
        <w:rPr>
          <w:rFonts w:ascii="Times New Roman" w:eastAsia="Times New Roman" w:hAnsi="Times New Roman" w:cs="Times New Roman"/>
          <w:sz w:val="28"/>
          <w:szCs w:val="28"/>
        </w:rPr>
        <w:t>theo quy định.</w:t>
      </w:r>
    </w:p>
    <w:p w14:paraId="641430E2" w14:textId="24DA634A" w:rsidR="00EF05CB" w:rsidRPr="00D0013C" w:rsidRDefault="00EF05CB" w:rsidP="00197AAA">
      <w:pPr>
        <w:spacing w:before="120" w:after="120" w:line="326" w:lineRule="exact"/>
        <w:ind w:firstLine="567"/>
        <w:jc w:val="both"/>
        <w:rPr>
          <w:rFonts w:ascii="Times New Roman" w:eastAsia="Times New Roman" w:hAnsi="Times New Roman" w:cs="Times New Roman"/>
          <w:sz w:val="28"/>
          <w:szCs w:val="28"/>
        </w:rPr>
      </w:pPr>
      <w:r w:rsidRPr="00D0013C">
        <w:rPr>
          <w:rFonts w:ascii="Times New Roman" w:eastAsia="Times New Roman" w:hAnsi="Times New Roman" w:cs="Times New Roman"/>
        </w:rPr>
        <w:t>5.</w:t>
      </w:r>
      <w:r w:rsidRPr="00D0013C">
        <w:rPr>
          <w:rFonts w:ascii="Times New Roman" w:eastAsia="Times New Roman" w:hAnsi="Times New Roman" w:cs="Times New Roman"/>
          <w:sz w:val="28"/>
          <w:szCs w:val="28"/>
        </w:rPr>
        <w:t xml:space="preserve"> Kết quả tự đánh giá là căn cứ </w:t>
      </w:r>
      <w:r w:rsidR="00185CAD" w:rsidRPr="00D0013C">
        <w:rPr>
          <w:rFonts w:ascii="Times New Roman" w:eastAsia="Times New Roman" w:hAnsi="Times New Roman" w:cs="Times New Roman"/>
          <w:sz w:val="28"/>
          <w:szCs w:val="28"/>
        </w:rPr>
        <w:t xml:space="preserve">quan trọng </w:t>
      </w:r>
      <w:r w:rsidRPr="00D0013C">
        <w:rPr>
          <w:rFonts w:ascii="Times New Roman" w:eastAsia="Times New Roman" w:hAnsi="Times New Roman" w:cs="Times New Roman"/>
          <w:sz w:val="28"/>
          <w:szCs w:val="28"/>
        </w:rPr>
        <w:t xml:space="preserve">để cơ sở giáo dục xây dựng và </w:t>
      </w:r>
      <w:r w:rsidR="005D5C8B" w:rsidRPr="00D0013C">
        <w:rPr>
          <w:rFonts w:ascii="Times New Roman" w:eastAsia="Times New Roman" w:hAnsi="Times New Roman" w:cs="Times New Roman"/>
          <w:sz w:val="28"/>
          <w:szCs w:val="28"/>
        </w:rPr>
        <w:t>thực hiện</w:t>
      </w:r>
      <w:r w:rsidRPr="00D0013C">
        <w:rPr>
          <w:rFonts w:ascii="Times New Roman" w:eastAsia="Times New Roman" w:hAnsi="Times New Roman" w:cs="Times New Roman"/>
          <w:sz w:val="28"/>
          <w:szCs w:val="28"/>
        </w:rPr>
        <w:t xml:space="preserve"> kế hoạch cải tiến chất lượng giáo dục. </w:t>
      </w:r>
      <w:r w:rsidR="000250F5" w:rsidRPr="00D0013C">
        <w:rPr>
          <w:rFonts w:ascii="Times New Roman" w:eastAsia="Times New Roman" w:hAnsi="Times New Roman" w:cs="Times New Roman"/>
          <w:sz w:val="28"/>
          <w:szCs w:val="28"/>
        </w:rPr>
        <w:t xml:space="preserve">Đối với cơ sở giáo dục đề nghị công nhận đạt chuẩn quốc gia, kết quả tự đánh giá </w:t>
      </w:r>
      <w:r w:rsidR="00FD5B13" w:rsidRPr="00D0013C">
        <w:rPr>
          <w:rFonts w:ascii="Times New Roman" w:eastAsia="Times New Roman" w:hAnsi="Times New Roman" w:cs="Times New Roman"/>
          <w:sz w:val="28"/>
          <w:szCs w:val="28"/>
        </w:rPr>
        <w:t>là một trong những căn cứ</w:t>
      </w:r>
      <w:r w:rsidR="000250F5" w:rsidRPr="00D0013C">
        <w:rPr>
          <w:rFonts w:ascii="Times New Roman" w:eastAsia="Times New Roman" w:hAnsi="Times New Roman" w:cs="Times New Roman"/>
          <w:sz w:val="28"/>
          <w:szCs w:val="28"/>
        </w:rPr>
        <w:t xml:space="preserve"> cho hoạt động thẩm định; việc thẩm định được thực hiện trên cơ sở tổng hợp, đối chiếu kết quả tự đánh giá với hồ sơ, minh chứng và dữ liệu quản lý có liên quan. Kết quả thẩm định là căn cứ để cơ sở giáo dục tiếp tục điều chỉnh, cải tiến và nâng cao chất lượng giáo dục.</w:t>
      </w:r>
    </w:p>
    <w:p w14:paraId="75A4320E" w14:textId="77777777" w:rsidR="00EF05CB" w:rsidRPr="00D0013C" w:rsidRDefault="00EF05CB" w:rsidP="00197AAA">
      <w:pPr>
        <w:spacing w:before="120" w:after="120" w:line="326" w:lineRule="exact"/>
        <w:ind w:firstLine="567"/>
        <w:jc w:val="both"/>
        <w:rPr>
          <w:rFonts w:ascii="Times New Roman" w:eastAsia="Times New Roman" w:hAnsi="Times New Roman" w:cs="Times New Roman"/>
          <w:sz w:val="28"/>
          <w:szCs w:val="28"/>
        </w:rPr>
      </w:pPr>
      <w:r w:rsidRPr="00D0013C">
        <w:rPr>
          <w:rFonts w:ascii="Times New Roman" w:eastAsia="Times New Roman" w:hAnsi="Times New Roman" w:cs="Times New Roman"/>
          <w:sz w:val="28"/>
          <w:szCs w:val="28"/>
        </w:rPr>
        <w:t>6. Việc bảo đảm chất lượng giáo dục và công nhận trường đạt chuẩn quốc gia phải phù hợp với điều kiện thực tiễn của cơ sở giáo dục, đặc điểm vùng miền và các quy định của pháp luật có liên quan.</w:t>
      </w:r>
    </w:p>
    <w:p w14:paraId="745B1F23" w14:textId="075AADCA" w:rsidR="00EA145E" w:rsidRPr="00D0013C" w:rsidRDefault="00423AF6" w:rsidP="00197AAA">
      <w:pPr>
        <w:widowControl w:val="0"/>
        <w:pBdr>
          <w:top w:val="dotted" w:sz="4" w:space="0" w:color="FFFFFF"/>
          <w:left w:val="dotted" w:sz="4" w:space="0" w:color="FFFFFF"/>
          <w:bottom w:val="dotted" w:sz="4" w:space="4" w:color="FFFFFF"/>
          <w:right w:val="dotted" w:sz="4" w:space="0" w:color="FFFFFF"/>
        </w:pBdr>
        <w:tabs>
          <w:tab w:val="num" w:pos="0"/>
          <w:tab w:val="left" w:pos="851"/>
        </w:tabs>
        <w:spacing w:before="120" w:after="120" w:line="326" w:lineRule="exact"/>
        <w:ind w:firstLine="567"/>
        <w:jc w:val="both"/>
        <w:rPr>
          <w:rStyle w:val="Strong"/>
          <w:rFonts w:ascii="Times New Roman" w:hAnsi="Times New Roman" w:cs="Times New Roman"/>
          <w:bCs w:val="0"/>
          <w:sz w:val="28"/>
          <w:szCs w:val="28"/>
        </w:rPr>
      </w:pPr>
      <w:bookmarkStart w:id="4" w:name="dieu_6"/>
      <w:r w:rsidRPr="00D0013C">
        <w:rPr>
          <w:rStyle w:val="Strong"/>
          <w:rFonts w:ascii="Times New Roman" w:hAnsi="Times New Roman" w:cs="Times New Roman"/>
          <w:bCs w:val="0"/>
          <w:sz w:val="28"/>
          <w:szCs w:val="28"/>
        </w:rPr>
        <w:t xml:space="preserve">Điều 5. </w:t>
      </w:r>
      <w:r w:rsidR="00EA145E" w:rsidRPr="00D0013C">
        <w:rPr>
          <w:rStyle w:val="Strong"/>
          <w:rFonts w:ascii="Times New Roman" w:hAnsi="Times New Roman" w:cs="Times New Roman"/>
          <w:bCs w:val="0"/>
          <w:sz w:val="28"/>
          <w:szCs w:val="28"/>
        </w:rPr>
        <w:t xml:space="preserve">Cấu trúc </w:t>
      </w:r>
      <w:r w:rsidR="00357F50" w:rsidRPr="00D0013C">
        <w:rPr>
          <w:rStyle w:val="Strong"/>
          <w:rFonts w:ascii="Times New Roman" w:hAnsi="Times New Roman" w:cs="Times New Roman"/>
          <w:bCs w:val="0"/>
          <w:sz w:val="28"/>
          <w:szCs w:val="28"/>
        </w:rPr>
        <w:t>bộ</w:t>
      </w:r>
      <w:r w:rsidR="00EA145E" w:rsidRPr="00D0013C">
        <w:rPr>
          <w:rStyle w:val="Strong"/>
          <w:rFonts w:ascii="Times New Roman" w:hAnsi="Times New Roman" w:cs="Times New Roman"/>
          <w:bCs w:val="0"/>
          <w:sz w:val="28"/>
          <w:szCs w:val="28"/>
        </w:rPr>
        <w:t xml:space="preserve"> tiêu chuẩn về bảo đảm chất lượng giáo dục và </w:t>
      </w:r>
      <w:r w:rsidR="00B07E6B" w:rsidRPr="00D0013C">
        <w:rPr>
          <w:rStyle w:val="Strong"/>
          <w:rFonts w:ascii="Times New Roman" w:hAnsi="Times New Roman" w:cs="Times New Roman"/>
          <w:bCs w:val="0"/>
          <w:sz w:val="28"/>
          <w:szCs w:val="28"/>
        </w:rPr>
        <w:t>xác định mức độ đáp ứng yêu cầu</w:t>
      </w:r>
    </w:p>
    <w:p w14:paraId="2E108F47" w14:textId="25D812D8" w:rsidR="00357F50" w:rsidRPr="00D0013C" w:rsidRDefault="00EA145E" w:rsidP="00197AAA">
      <w:pPr>
        <w:widowControl w:val="0"/>
        <w:pBdr>
          <w:top w:val="dotted" w:sz="4" w:space="0" w:color="FFFFFF"/>
          <w:left w:val="dotted" w:sz="4" w:space="0" w:color="FFFFFF"/>
          <w:bottom w:val="dotted" w:sz="4" w:space="4" w:color="FFFFFF"/>
          <w:right w:val="dotted" w:sz="4" w:space="0" w:color="FFFFFF"/>
        </w:pBdr>
        <w:tabs>
          <w:tab w:val="num" w:pos="0"/>
          <w:tab w:val="left" w:pos="851"/>
        </w:tabs>
        <w:spacing w:before="120" w:after="120" w:line="326" w:lineRule="exact"/>
        <w:ind w:firstLine="567"/>
        <w:jc w:val="both"/>
        <w:rPr>
          <w:rStyle w:val="Strong"/>
          <w:rFonts w:ascii="Times New Roman" w:hAnsi="Times New Roman" w:cs="Times New Roman"/>
          <w:b w:val="0"/>
          <w:bCs w:val="0"/>
          <w:sz w:val="28"/>
          <w:szCs w:val="28"/>
        </w:rPr>
      </w:pPr>
      <w:r w:rsidRPr="00D0013C">
        <w:rPr>
          <w:rFonts w:ascii="Times New Roman" w:hAnsi="Times New Roman" w:cs="Times New Roman"/>
          <w:sz w:val="28"/>
          <w:szCs w:val="28"/>
        </w:rPr>
        <w:t xml:space="preserve">1. Cấu trúc </w:t>
      </w:r>
      <w:r w:rsidR="00357F50" w:rsidRPr="00D0013C">
        <w:rPr>
          <w:rFonts w:ascii="Times New Roman" w:hAnsi="Times New Roman" w:cs="Times New Roman"/>
          <w:sz w:val="28"/>
          <w:szCs w:val="28"/>
        </w:rPr>
        <w:t>bộ</w:t>
      </w:r>
      <w:r w:rsidRPr="00D0013C">
        <w:rPr>
          <w:rFonts w:ascii="Times New Roman" w:hAnsi="Times New Roman" w:cs="Times New Roman"/>
          <w:sz w:val="28"/>
          <w:szCs w:val="28"/>
        </w:rPr>
        <w:t xml:space="preserve"> tiêu chuẩn </w:t>
      </w:r>
    </w:p>
    <w:p w14:paraId="6A7C8655" w14:textId="74AF6237" w:rsidR="00991977" w:rsidRPr="00D0013C" w:rsidRDefault="00357F50" w:rsidP="00197AAA">
      <w:pPr>
        <w:widowControl w:val="0"/>
        <w:pBdr>
          <w:top w:val="dotted" w:sz="4" w:space="0" w:color="FFFFFF"/>
          <w:left w:val="dotted" w:sz="4" w:space="0" w:color="FFFFFF"/>
          <w:bottom w:val="dotted" w:sz="4" w:space="4" w:color="FFFFFF"/>
          <w:right w:val="dotted" w:sz="4" w:space="0" w:color="FFFFFF"/>
        </w:pBdr>
        <w:tabs>
          <w:tab w:val="num" w:pos="0"/>
          <w:tab w:val="left" w:pos="851"/>
        </w:tabs>
        <w:spacing w:before="120" w:after="120" w:line="326" w:lineRule="exact"/>
        <w:ind w:firstLine="567"/>
        <w:jc w:val="both"/>
        <w:rPr>
          <w:rFonts w:ascii="Times New Roman" w:hAnsi="Times New Roman" w:cs="Times New Roman"/>
          <w:sz w:val="28"/>
          <w:szCs w:val="28"/>
        </w:rPr>
      </w:pPr>
      <w:r w:rsidRPr="00D0013C">
        <w:rPr>
          <w:rStyle w:val="Strong"/>
          <w:rFonts w:ascii="Times New Roman" w:hAnsi="Times New Roman" w:cs="Times New Roman"/>
          <w:b w:val="0"/>
          <w:bCs w:val="0"/>
          <w:sz w:val="28"/>
          <w:szCs w:val="28"/>
        </w:rPr>
        <w:t xml:space="preserve">a) </w:t>
      </w:r>
      <w:r w:rsidR="00B82D56" w:rsidRPr="00D0013C">
        <w:rPr>
          <w:rStyle w:val="Strong"/>
          <w:rFonts w:ascii="Times New Roman" w:hAnsi="Times New Roman" w:cs="Times New Roman"/>
          <w:b w:val="0"/>
          <w:bCs w:val="0"/>
          <w:sz w:val="28"/>
          <w:szCs w:val="28"/>
        </w:rPr>
        <w:t>B</w:t>
      </w:r>
      <w:r w:rsidR="00EA25E0" w:rsidRPr="00D0013C">
        <w:rPr>
          <w:rFonts w:ascii="Times New Roman" w:hAnsi="Times New Roman" w:cs="Times New Roman"/>
          <w:sz w:val="28"/>
          <w:szCs w:val="28"/>
        </w:rPr>
        <w:t xml:space="preserve">ộ tiêu chuẩn </w:t>
      </w:r>
      <w:r w:rsidR="00B82D56" w:rsidRPr="00D0013C">
        <w:rPr>
          <w:rFonts w:ascii="Times New Roman" w:hAnsi="Times New Roman" w:cs="Times New Roman"/>
          <w:sz w:val="28"/>
          <w:szCs w:val="28"/>
        </w:rPr>
        <w:t>về bảo đảm chất lượng giáo dục</w:t>
      </w:r>
      <w:r w:rsidR="00EA25E0" w:rsidRPr="00D0013C">
        <w:rPr>
          <w:rFonts w:ascii="Times New Roman" w:hAnsi="Times New Roman" w:cs="Times New Roman"/>
          <w:sz w:val="28"/>
          <w:szCs w:val="28"/>
        </w:rPr>
        <w:t xml:space="preserve"> </w:t>
      </w:r>
      <w:r w:rsidRPr="00D0013C">
        <w:rPr>
          <w:rStyle w:val="Strong"/>
          <w:rFonts w:ascii="Times New Roman" w:hAnsi="Times New Roman" w:cs="Times New Roman"/>
          <w:b w:val="0"/>
          <w:bCs w:val="0"/>
          <w:sz w:val="28"/>
          <w:szCs w:val="28"/>
        </w:rPr>
        <w:t>g</w:t>
      </w:r>
      <w:r w:rsidR="00991977" w:rsidRPr="00D0013C">
        <w:rPr>
          <w:rFonts w:ascii="Times New Roman" w:hAnsi="Times New Roman" w:cs="Times New Roman"/>
          <w:sz w:val="28"/>
          <w:szCs w:val="28"/>
        </w:rPr>
        <w:t>ồm 06 tiêu chuẩn và 2</w:t>
      </w:r>
      <w:r w:rsidRPr="00D0013C">
        <w:rPr>
          <w:rFonts w:ascii="Times New Roman" w:hAnsi="Times New Roman" w:cs="Times New Roman"/>
          <w:sz w:val="28"/>
          <w:szCs w:val="28"/>
        </w:rPr>
        <w:t>5</w:t>
      </w:r>
      <w:r w:rsidR="00991977" w:rsidRPr="00D0013C">
        <w:rPr>
          <w:rFonts w:ascii="Times New Roman" w:hAnsi="Times New Roman" w:cs="Times New Roman"/>
          <w:sz w:val="28"/>
          <w:szCs w:val="28"/>
        </w:rPr>
        <w:t xml:space="preserve"> tiêu chí</w:t>
      </w:r>
      <w:r w:rsidRPr="00D0013C">
        <w:rPr>
          <w:rFonts w:ascii="Times New Roman" w:hAnsi="Times New Roman" w:cs="Times New Roman"/>
          <w:sz w:val="28"/>
          <w:szCs w:val="28"/>
        </w:rPr>
        <w:t xml:space="preserve">; </w:t>
      </w:r>
      <w:r w:rsidR="00902E8C" w:rsidRPr="00D0013C">
        <w:rPr>
          <w:rFonts w:ascii="Times New Roman" w:hAnsi="Times New Roman" w:cs="Times New Roman"/>
          <w:sz w:val="28"/>
          <w:szCs w:val="28"/>
        </w:rPr>
        <w:t>mỗi tiêu chí có 04 mức độ đáp ứng</w:t>
      </w:r>
      <w:r w:rsidR="00240D89" w:rsidRPr="00D0013C">
        <w:rPr>
          <w:rFonts w:ascii="Times New Roman" w:hAnsi="Times New Roman" w:cs="Times New Roman"/>
          <w:sz w:val="28"/>
          <w:szCs w:val="28"/>
        </w:rPr>
        <w:t xml:space="preserve">, trong đó Mức 1 là mức </w:t>
      </w:r>
      <w:r w:rsidR="006E08AB" w:rsidRPr="00D0013C">
        <w:rPr>
          <w:rFonts w:ascii="Times New Roman" w:hAnsi="Times New Roman" w:cs="Times New Roman"/>
          <w:sz w:val="28"/>
          <w:szCs w:val="28"/>
          <w:lang w:val="vi-VN"/>
        </w:rPr>
        <w:t>yêu cầu tối thiểu</w:t>
      </w:r>
      <w:r w:rsidR="00240D89" w:rsidRPr="00D0013C">
        <w:rPr>
          <w:rFonts w:ascii="Times New Roman" w:hAnsi="Times New Roman" w:cs="Times New Roman"/>
          <w:sz w:val="28"/>
          <w:szCs w:val="28"/>
        </w:rPr>
        <w:t xml:space="preserve">, </w:t>
      </w:r>
      <w:r w:rsidR="00983C32" w:rsidRPr="00D0013C">
        <w:rPr>
          <w:rFonts w:ascii="Times New Roman" w:hAnsi="Times New Roman" w:cs="Times New Roman"/>
          <w:sz w:val="28"/>
          <w:szCs w:val="28"/>
        </w:rPr>
        <w:t xml:space="preserve">các mức </w:t>
      </w:r>
      <w:r w:rsidR="006E08AB" w:rsidRPr="00D0013C">
        <w:rPr>
          <w:rFonts w:ascii="Times New Roman" w:hAnsi="Times New Roman" w:cs="Times New Roman"/>
          <w:sz w:val="28"/>
          <w:szCs w:val="28"/>
          <w:lang w:val="vi-VN"/>
        </w:rPr>
        <w:t>tiếp theo phản ánh mức độ phát triển và nâng cao chất lượng của cơ sở giáo dục.</w:t>
      </w:r>
      <w:r w:rsidR="006E08AB" w:rsidRPr="00D0013C">
        <w:rPr>
          <w:rFonts w:ascii="Times New Roman" w:hAnsi="Times New Roman" w:cs="Times New Roman"/>
          <w:sz w:val="28"/>
          <w:szCs w:val="28"/>
        </w:rPr>
        <w:t xml:space="preserve"> </w:t>
      </w:r>
    </w:p>
    <w:p w14:paraId="2DD1215C" w14:textId="282854E5" w:rsidR="00EA25E0" w:rsidRPr="00D0013C" w:rsidRDefault="00797DC2" w:rsidP="00197AAA">
      <w:pPr>
        <w:pStyle w:val="NormalWeb"/>
        <w:spacing w:before="120" w:beforeAutospacing="0" w:after="120" w:afterAutospacing="0" w:line="326" w:lineRule="exact"/>
        <w:ind w:firstLine="567"/>
        <w:jc w:val="both"/>
        <w:rPr>
          <w:b/>
          <w:sz w:val="28"/>
          <w:szCs w:val="28"/>
        </w:rPr>
      </w:pPr>
      <w:r w:rsidRPr="00D0013C">
        <w:rPr>
          <w:sz w:val="28"/>
          <w:szCs w:val="28"/>
        </w:rPr>
        <w:t>b</w:t>
      </w:r>
      <w:r w:rsidR="00FE6BB2" w:rsidRPr="00D0013C">
        <w:rPr>
          <w:sz w:val="28"/>
          <w:szCs w:val="28"/>
        </w:rPr>
        <w:t xml:space="preserve">) </w:t>
      </w:r>
      <w:r w:rsidR="007716DD" w:rsidRPr="00D0013C">
        <w:rPr>
          <w:rStyle w:val="Strong"/>
          <w:b w:val="0"/>
          <w:sz w:val="28"/>
          <w:szCs w:val="28"/>
        </w:rPr>
        <w:t xml:space="preserve">Nội dung và mức </w:t>
      </w:r>
      <w:r w:rsidR="0059081C" w:rsidRPr="00D0013C">
        <w:rPr>
          <w:rStyle w:val="Strong"/>
          <w:b w:val="0"/>
          <w:sz w:val="28"/>
          <w:szCs w:val="28"/>
        </w:rPr>
        <w:t xml:space="preserve">độ </w:t>
      </w:r>
      <w:r w:rsidR="007716DD" w:rsidRPr="00D0013C">
        <w:rPr>
          <w:rStyle w:val="Strong"/>
          <w:b w:val="0"/>
          <w:sz w:val="28"/>
          <w:szCs w:val="28"/>
        </w:rPr>
        <w:t>đáp ứng của các tiêu chí đánh giá chất lượng cơ sở giáo dục mầm non</w:t>
      </w:r>
      <w:r w:rsidR="006E08AB" w:rsidRPr="00D0013C">
        <w:rPr>
          <w:rStyle w:val="Strong"/>
          <w:b w:val="0"/>
          <w:sz w:val="28"/>
          <w:szCs w:val="28"/>
          <w:lang w:val="vi-VN"/>
        </w:rPr>
        <w:t>,</w:t>
      </w:r>
      <w:r w:rsidR="007716DD" w:rsidRPr="00D0013C">
        <w:rPr>
          <w:b/>
          <w:sz w:val="28"/>
          <w:szCs w:val="28"/>
        </w:rPr>
        <w:t xml:space="preserve"> </w:t>
      </w:r>
      <w:r w:rsidR="006E08AB" w:rsidRPr="00D0013C">
        <w:rPr>
          <w:sz w:val="28"/>
          <w:szCs w:val="28"/>
        </w:rPr>
        <w:t>cơ sở giáo dục phổ thông</w:t>
      </w:r>
      <w:r w:rsidR="006E08AB" w:rsidRPr="00D0013C">
        <w:rPr>
          <w:sz w:val="28"/>
          <w:szCs w:val="28"/>
          <w:lang w:val="vi-VN"/>
        </w:rPr>
        <w:t xml:space="preserve"> và </w:t>
      </w:r>
      <w:r w:rsidR="006E08AB" w:rsidRPr="00D0013C">
        <w:rPr>
          <w:sz w:val="28"/>
          <w:szCs w:val="28"/>
        </w:rPr>
        <w:t xml:space="preserve">cơ sở giáo dục thường xuyên </w:t>
      </w:r>
      <w:r w:rsidR="006E08AB" w:rsidRPr="00D0013C">
        <w:rPr>
          <w:sz w:val="28"/>
          <w:szCs w:val="28"/>
          <w:lang w:val="vi-VN"/>
        </w:rPr>
        <w:lastRenderedPageBreak/>
        <w:t>được quy định</w:t>
      </w:r>
      <w:r w:rsidR="005A48B1" w:rsidRPr="00D0013C">
        <w:rPr>
          <w:sz w:val="28"/>
          <w:szCs w:val="28"/>
        </w:rPr>
        <w:t xml:space="preserve"> </w:t>
      </w:r>
      <w:r w:rsidR="006E08AB" w:rsidRPr="00D0013C">
        <w:rPr>
          <w:sz w:val="28"/>
          <w:szCs w:val="28"/>
          <w:lang w:val="vi-VN"/>
        </w:rPr>
        <w:t>tại các</w:t>
      </w:r>
      <w:r w:rsidR="00EA25E0" w:rsidRPr="00D0013C">
        <w:rPr>
          <w:sz w:val="28"/>
          <w:szCs w:val="28"/>
        </w:rPr>
        <w:t xml:space="preserve"> Phụ lục I</w:t>
      </w:r>
      <w:r w:rsidR="006E08AB" w:rsidRPr="00D0013C">
        <w:rPr>
          <w:sz w:val="28"/>
          <w:szCs w:val="28"/>
          <w:lang w:val="vi-VN"/>
        </w:rPr>
        <w:t xml:space="preserve">, II và III </w:t>
      </w:r>
      <w:r w:rsidR="00296F62" w:rsidRPr="00D0013C">
        <w:rPr>
          <w:sz w:val="28"/>
          <w:szCs w:val="28"/>
        </w:rPr>
        <w:t>ban hành</w:t>
      </w:r>
      <w:r w:rsidR="00EA25E0" w:rsidRPr="00D0013C">
        <w:rPr>
          <w:sz w:val="28"/>
          <w:szCs w:val="28"/>
        </w:rPr>
        <w:t xml:space="preserve"> kèm theo Thông tư này</w:t>
      </w:r>
      <w:r w:rsidR="006E08AB" w:rsidRPr="00D0013C">
        <w:rPr>
          <w:sz w:val="28"/>
          <w:szCs w:val="28"/>
          <w:lang w:val="vi-VN"/>
        </w:rPr>
        <w:t xml:space="preserve"> để làm căn cứ tham chiếu trong tự đánh giá và thẩm định</w:t>
      </w:r>
      <w:r w:rsidR="002A41A2" w:rsidRPr="00D0013C">
        <w:rPr>
          <w:sz w:val="28"/>
          <w:szCs w:val="28"/>
        </w:rPr>
        <w:t>.</w:t>
      </w:r>
    </w:p>
    <w:p w14:paraId="313507B2" w14:textId="4054D39A" w:rsidR="00ED2D25" w:rsidRPr="00D0013C" w:rsidRDefault="00EA145E" w:rsidP="00197AAA">
      <w:pPr>
        <w:widowControl w:val="0"/>
        <w:pBdr>
          <w:top w:val="dotted" w:sz="4" w:space="0" w:color="FFFFFF"/>
          <w:left w:val="dotted" w:sz="4" w:space="0" w:color="FFFFFF"/>
          <w:bottom w:val="dotted" w:sz="4" w:space="4" w:color="FFFFFF"/>
          <w:right w:val="dotted" w:sz="4" w:space="0" w:color="FFFFFF"/>
        </w:pBdr>
        <w:tabs>
          <w:tab w:val="num" w:pos="0"/>
          <w:tab w:val="left" w:pos="851"/>
        </w:tabs>
        <w:spacing w:before="120" w:after="120" w:line="326" w:lineRule="exact"/>
        <w:ind w:firstLine="567"/>
        <w:jc w:val="both"/>
        <w:rPr>
          <w:rStyle w:val="Strong"/>
          <w:rFonts w:ascii="Times New Roman" w:hAnsi="Times New Roman" w:cs="Times New Roman"/>
          <w:bCs w:val="0"/>
          <w:sz w:val="28"/>
          <w:szCs w:val="28"/>
        </w:rPr>
      </w:pPr>
      <w:r w:rsidRPr="00D0013C">
        <w:rPr>
          <w:rFonts w:ascii="Times New Roman" w:hAnsi="Times New Roman" w:cs="Times New Roman"/>
          <w:sz w:val="28"/>
          <w:szCs w:val="28"/>
        </w:rPr>
        <w:t>2</w:t>
      </w:r>
      <w:r w:rsidR="00423AF6" w:rsidRPr="00D0013C">
        <w:rPr>
          <w:rFonts w:ascii="Times New Roman" w:hAnsi="Times New Roman" w:cs="Times New Roman"/>
          <w:sz w:val="28"/>
          <w:szCs w:val="28"/>
        </w:rPr>
        <w:t xml:space="preserve">. </w:t>
      </w:r>
      <w:r w:rsidR="00ED2D25" w:rsidRPr="00D0013C">
        <w:rPr>
          <w:rStyle w:val="Strong"/>
          <w:rFonts w:ascii="Times New Roman" w:hAnsi="Times New Roman" w:cs="Times New Roman"/>
          <w:b w:val="0"/>
          <w:bCs w:val="0"/>
          <w:sz w:val="28"/>
          <w:szCs w:val="28"/>
        </w:rPr>
        <w:t>Cách xác định mức độ đáp ứng yêu cầu</w:t>
      </w:r>
      <w:r w:rsidR="00520BF7" w:rsidRPr="00D0013C">
        <w:rPr>
          <w:rStyle w:val="Strong"/>
          <w:rFonts w:ascii="Times New Roman" w:hAnsi="Times New Roman" w:cs="Times New Roman"/>
          <w:b w:val="0"/>
          <w:bCs w:val="0"/>
          <w:sz w:val="28"/>
          <w:szCs w:val="28"/>
        </w:rPr>
        <w:t xml:space="preserve"> của các mức trong tiêu chí</w:t>
      </w:r>
    </w:p>
    <w:p w14:paraId="3C808E4D" w14:textId="3C7BBEBC" w:rsidR="008A3F5E" w:rsidRPr="00D0013C" w:rsidRDefault="008A3F5E" w:rsidP="00197AAA">
      <w:pPr>
        <w:pStyle w:val="NormalWeb"/>
        <w:spacing w:before="120" w:beforeAutospacing="0" w:after="120" w:afterAutospacing="0" w:line="326" w:lineRule="exact"/>
        <w:ind w:firstLine="567"/>
        <w:jc w:val="both"/>
        <w:rPr>
          <w:sz w:val="28"/>
          <w:szCs w:val="28"/>
        </w:rPr>
      </w:pPr>
      <w:r w:rsidRPr="00D0013C">
        <w:rPr>
          <w:sz w:val="28"/>
          <w:szCs w:val="28"/>
        </w:rPr>
        <w:t>a) Tiêu chí được đánh giá theo </w:t>
      </w:r>
      <w:r w:rsidRPr="00D0013C">
        <w:rPr>
          <w:rStyle w:val="Strong"/>
          <w:b w:val="0"/>
          <w:bCs w:val="0"/>
          <w:sz w:val="28"/>
          <w:szCs w:val="28"/>
        </w:rPr>
        <w:t>04 mức</w:t>
      </w:r>
      <w:r w:rsidRPr="00D0013C">
        <w:rPr>
          <w:sz w:val="28"/>
          <w:szCs w:val="28"/>
        </w:rPr>
        <w:t>: Mức 1, Mức 2, Mức 3 và Mức 4;</w:t>
      </w:r>
      <w:r w:rsidR="00110214" w:rsidRPr="00D0013C">
        <w:rPr>
          <w:sz w:val="28"/>
          <w:szCs w:val="28"/>
        </w:rPr>
        <w:t xml:space="preserve"> </w:t>
      </w:r>
    </w:p>
    <w:p w14:paraId="4ADB4C76" w14:textId="4DAF8A20" w:rsidR="008A3F5E" w:rsidRPr="00D0013C" w:rsidRDefault="008A3F5E" w:rsidP="00197AAA">
      <w:pPr>
        <w:pStyle w:val="NormalWeb"/>
        <w:spacing w:before="120" w:beforeAutospacing="0" w:after="120" w:afterAutospacing="0" w:line="326" w:lineRule="exact"/>
        <w:ind w:firstLine="567"/>
        <w:jc w:val="both"/>
        <w:rPr>
          <w:b/>
          <w:bCs/>
          <w:sz w:val="28"/>
          <w:szCs w:val="28"/>
        </w:rPr>
      </w:pPr>
      <w:r w:rsidRPr="00D0013C">
        <w:rPr>
          <w:rStyle w:val="Strong"/>
          <w:b w:val="0"/>
          <w:bCs w:val="0"/>
          <w:sz w:val="28"/>
          <w:szCs w:val="28"/>
        </w:rPr>
        <w:t>b) Mức đạt của tiêu chí được xác định theo nguyên tắc kế thừa</w:t>
      </w:r>
      <w:r w:rsidRPr="00D0013C">
        <w:rPr>
          <w:sz w:val="28"/>
          <w:szCs w:val="28"/>
        </w:rPr>
        <w:t xml:space="preserve">: </w:t>
      </w:r>
      <w:r w:rsidR="00B21C74" w:rsidRPr="00D0013C">
        <w:rPr>
          <w:sz w:val="28"/>
          <w:szCs w:val="28"/>
          <w:lang w:val="vi-VN"/>
        </w:rPr>
        <w:t>t</w:t>
      </w:r>
      <w:r w:rsidR="00B21C74" w:rsidRPr="00D0013C">
        <w:rPr>
          <w:sz w:val="28"/>
          <w:szCs w:val="28"/>
        </w:rPr>
        <w:t>iêu chí được xác định là chưa đạt khi chưa đáp ứng yêu cầu của Mức 1; đạt Mức 1 khi đáp ứng yêu cầu của Mức 1; đạt Mức 2 khi đáp ứng yêu cầu của Mức 2 và mức thấp hơn; đạt Mức 3 khi đáp ứng yêu cầu của Mức 3 và các mức thấp hơn; đạt Mức 4 khi đáp ứng yêu cầu của Mức 4 và các mức thấp hơn.</w:t>
      </w:r>
    </w:p>
    <w:p w14:paraId="746DB2E4" w14:textId="3383B949" w:rsidR="00F072C6" w:rsidRPr="00D0013C" w:rsidRDefault="007A0921" w:rsidP="00197AAA">
      <w:pPr>
        <w:widowControl w:val="0"/>
        <w:pBdr>
          <w:top w:val="dotted" w:sz="4" w:space="0" w:color="FFFFFF"/>
          <w:left w:val="dotted" w:sz="4" w:space="0" w:color="FFFFFF"/>
          <w:bottom w:val="dotted" w:sz="4" w:space="4" w:color="FFFFFF"/>
          <w:right w:val="dotted" w:sz="4" w:space="0" w:color="FFFFFF"/>
        </w:pBdr>
        <w:tabs>
          <w:tab w:val="num" w:pos="0"/>
          <w:tab w:val="left" w:pos="851"/>
        </w:tabs>
        <w:spacing w:before="120" w:after="120" w:line="326" w:lineRule="exact"/>
        <w:ind w:firstLine="567"/>
        <w:jc w:val="both"/>
        <w:rPr>
          <w:rFonts w:ascii="Times New Roman" w:hAnsi="Times New Roman" w:cs="Times New Roman"/>
          <w:sz w:val="28"/>
          <w:szCs w:val="28"/>
        </w:rPr>
      </w:pPr>
      <w:r w:rsidRPr="00D0013C">
        <w:rPr>
          <w:rFonts w:ascii="Times New Roman" w:hAnsi="Times New Roman" w:cs="Times New Roman"/>
          <w:sz w:val="28"/>
          <w:szCs w:val="28"/>
        </w:rPr>
        <w:t>c</w:t>
      </w:r>
      <w:r w:rsidR="008A3F5E" w:rsidRPr="00D0013C">
        <w:rPr>
          <w:rFonts w:ascii="Times New Roman" w:hAnsi="Times New Roman" w:cs="Times New Roman"/>
          <w:sz w:val="28"/>
          <w:szCs w:val="28"/>
        </w:rPr>
        <w:t>)</w:t>
      </w:r>
      <w:r w:rsidR="00ED2D25" w:rsidRPr="00D0013C">
        <w:rPr>
          <w:rFonts w:ascii="Times New Roman" w:hAnsi="Times New Roman" w:cs="Times New Roman"/>
          <w:sz w:val="28"/>
          <w:szCs w:val="28"/>
        </w:rPr>
        <w:t xml:space="preserve"> </w:t>
      </w:r>
      <w:r w:rsidR="008A3F5E" w:rsidRPr="00D0013C">
        <w:rPr>
          <w:rFonts w:ascii="Times New Roman" w:hAnsi="Times New Roman" w:cs="Times New Roman"/>
          <w:sz w:val="28"/>
          <w:szCs w:val="28"/>
        </w:rPr>
        <w:t>M</w:t>
      </w:r>
      <w:r w:rsidR="002346C0" w:rsidRPr="00D0013C">
        <w:rPr>
          <w:rFonts w:ascii="Times New Roman" w:hAnsi="Times New Roman" w:cs="Times New Roman"/>
          <w:sz w:val="28"/>
          <w:szCs w:val="28"/>
        </w:rPr>
        <w:t>ức đạt của tiêu chí được xác định theo mức cao nhất mà cơ sở giáo dục đáp ứng đầy đủ các yêu cầu của mức đó và các mức thấp hơn</w:t>
      </w:r>
      <w:r w:rsidR="002B7CC7" w:rsidRPr="00D0013C">
        <w:rPr>
          <w:rFonts w:ascii="Times New Roman" w:hAnsi="Times New Roman" w:cs="Times New Roman"/>
          <w:sz w:val="28"/>
          <w:szCs w:val="28"/>
        </w:rPr>
        <w:t>.</w:t>
      </w:r>
      <w:r w:rsidRPr="00D0013C">
        <w:rPr>
          <w:rFonts w:ascii="Times New Roman" w:hAnsi="Times New Roman" w:cs="Times New Roman"/>
          <w:sz w:val="28"/>
          <w:szCs w:val="28"/>
        </w:rPr>
        <w:t xml:space="preserve"> Việc xác định mức đạt của tiêu chí phải </w:t>
      </w:r>
      <w:r w:rsidRPr="00D0013C">
        <w:rPr>
          <w:rStyle w:val="Strong"/>
          <w:rFonts w:ascii="Times New Roman" w:hAnsi="Times New Roman" w:cs="Times New Roman"/>
          <w:b w:val="0"/>
          <w:bCs w:val="0"/>
          <w:sz w:val="28"/>
          <w:szCs w:val="28"/>
        </w:rPr>
        <w:t>dựa trên minh chứng cụ thể, xác thực và được kiểm chứng</w:t>
      </w:r>
      <w:r w:rsidRPr="00D0013C">
        <w:rPr>
          <w:rFonts w:ascii="Times New Roman" w:hAnsi="Times New Roman" w:cs="Times New Roman"/>
          <w:sz w:val="28"/>
          <w:szCs w:val="28"/>
        </w:rPr>
        <w:t> trong quá trình đánh giá.</w:t>
      </w:r>
    </w:p>
    <w:p w14:paraId="1393E72F" w14:textId="5F67F265" w:rsidR="002B7CC7" w:rsidRPr="00D0013C" w:rsidRDefault="008A3F5E" w:rsidP="00197AAA">
      <w:pPr>
        <w:widowControl w:val="0"/>
        <w:pBdr>
          <w:top w:val="dotted" w:sz="4" w:space="0" w:color="FFFFFF"/>
          <w:left w:val="dotted" w:sz="4" w:space="0" w:color="FFFFFF"/>
          <w:bottom w:val="dotted" w:sz="4" w:space="4" w:color="FFFFFF"/>
          <w:right w:val="dotted" w:sz="4" w:space="0" w:color="FFFFFF"/>
        </w:pBdr>
        <w:tabs>
          <w:tab w:val="num" w:pos="0"/>
          <w:tab w:val="left" w:pos="851"/>
        </w:tabs>
        <w:spacing w:before="120" w:after="120" w:line="326" w:lineRule="exact"/>
        <w:ind w:firstLine="567"/>
        <w:jc w:val="both"/>
        <w:rPr>
          <w:rStyle w:val="Strong"/>
          <w:rFonts w:ascii="Times New Roman" w:hAnsi="Times New Roman" w:cs="Times New Roman"/>
          <w:b w:val="0"/>
          <w:bCs w:val="0"/>
          <w:sz w:val="28"/>
          <w:szCs w:val="28"/>
        </w:rPr>
      </w:pPr>
      <w:r w:rsidRPr="00D0013C">
        <w:rPr>
          <w:rFonts w:ascii="Times New Roman" w:hAnsi="Times New Roman" w:cs="Times New Roman"/>
          <w:sz w:val="28"/>
          <w:szCs w:val="28"/>
        </w:rPr>
        <w:t>3</w:t>
      </w:r>
      <w:r w:rsidR="002B7CC7" w:rsidRPr="00D0013C">
        <w:rPr>
          <w:rFonts w:ascii="Times New Roman" w:hAnsi="Times New Roman" w:cs="Times New Roman"/>
          <w:sz w:val="28"/>
          <w:szCs w:val="28"/>
        </w:rPr>
        <w:t>.</w:t>
      </w:r>
      <w:r w:rsidR="00A72546" w:rsidRPr="00D0013C">
        <w:rPr>
          <w:rFonts w:ascii="Times New Roman" w:hAnsi="Times New Roman" w:cs="Times New Roman"/>
          <w:sz w:val="28"/>
          <w:szCs w:val="28"/>
        </w:rPr>
        <w:t xml:space="preserve"> </w:t>
      </w:r>
      <w:r w:rsidR="00ED2D25" w:rsidRPr="00D0013C">
        <w:rPr>
          <w:rStyle w:val="Strong"/>
          <w:rFonts w:ascii="Times New Roman" w:hAnsi="Times New Roman" w:cs="Times New Roman"/>
          <w:b w:val="0"/>
          <w:bCs w:val="0"/>
          <w:sz w:val="28"/>
          <w:szCs w:val="28"/>
        </w:rPr>
        <w:t xml:space="preserve">Xác định mức độ đáp ứng yêu cầu của </w:t>
      </w:r>
      <w:r w:rsidR="00A72546" w:rsidRPr="00D0013C">
        <w:rPr>
          <w:rFonts w:ascii="Times New Roman" w:hAnsi="Times New Roman" w:cs="Times New Roman"/>
          <w:sz w:val="28"/>
          <w:szCs w:val="28"/>
        </w:rPr>
        <w:t>cơ sở giáo dục</w:t>
      </w:r>
      <w:r w:rsidR="00402E9E" w:rsidRPr="00D0013C">
        <w:rPr>
          <w:rFonts w:ascii="Times New Roman" w:hAnsi="Times New Roman" w:cs="Times New Roman"/>
          <w:sz w:val="28"/>
          <w:szCs w:val="28"/>
        </w:rPr>
        <w:t>:</w:t>
      </w:r>
      <w:r w:rsidR="00402E9E" w:rsidRPr="00D0013C">
        <w:rPr>
          <w:rStyle w:val="Strong"/>
          <w:rFonts w:ascii="Times New Roman" w:hAnsi="Times New Roman" w:cs="Times New Roman"/>
          <w:b w:val="0"/>
          <w:bCs w:val="0"/>
          <w:sz w:val="28"/>
          <w:szCs w:val="28"/>
        </w:rPr>
        <w:t xml:space="preserve"> </w:t>
      </w:r>
    </w:p>
    <w:p w14:paraId="64F91830" w14:textId="0D432E08" w:rsidR="00B30EDC" w:rsidRPr="00D0013C" w:rsidRDefault="00B30EDC" w:rsidP="00197AAA">
      <w:pPr>
        <w:widowControl w:val="0"/>
        <w:pBdr>
          <w:top w:val="dotted" w:sz="4" w:space="0" w:color="FFFFFF"/>
          <w:left w:val="dotted" w:sz="4" w:space="0" w:color="FFFFFF"/>
          <w:bottom w:val="dotted" w:sz="4" w:space="4" w:color="FFFFFF"/>
          <w:right w:val="dotted" w:sz="4" w:space="0" w:color="FFFFFF"/>
        </w:pBdr>
        <w:tabs>
          <w:tab w:val="num" w:pos="0"/>
          <w:tab w:val="left" w:pos="851"/>
        </w:tabs>
        <w:spacing w:before="120" w:after="120" w:line="326" w:lineRule="exact"/>
        <w:ind w:firstLine="567"/>
        <w:jc w:val="both"/>
        <w:rPr>
          <w:rStyle w:val="Strong"/>
          <w:rFonts w:ascii="Times New Roman" w:hAnsi="Times New Roman" w:cs="Times New Roman"/>
          <w:sz w:val="28"/>
          <w:szCs w:val="28"/>
        </w:rPr>
      </w:pPr>
      <w:r w:rsidRPr="00D0013C">
        <w:rPr>
          <w:rStyle w:val="Strong"/>
          <w:rFonts w:ascii="Times New Roman" w:hAnsi="Times New Roman" w:cs="Times New Roman"/>
          <w:sz w:val="28"/>
          <w:szCs w:val="28"/>
        </w:rPr>
        <w:t>Phương án 1:</w:t>
      </w:r>
    </w:p>
    <w:p w14:paraId="2EBFD5B1" w14:textId="3B91D730" w:rsidR="002B7CC7" w:rsidRPr="00D0013C" w:rsidRDefault="002B7CC7" w:rsidP="00197AAA">
      <w:pPr>
        <w:widowControl w:val="0"/>
        <w:pBdr>
          <w:top w:val="dotted" w:sz="4" w:space="0" w:color="FFFFFF"/>
          <w:left w:val="dotted" w:sz="4" w:space="0" w:color="FFFFFF"/>
          <w:bottom w:val="dotted" w:sz="4" w:space="4" w:color="FFFFFF"/>
          <w:right w:val="dotted" w:sz="4" w:space="0" w:color="FFFFFF"/>
        </w:pBdr>
        <w:tabs>
          <w:tab w:val="num" w:pos="0"/>
          <w:tab w:val="left" w:pos="851"/>
        </w:tabs>
        <w:spacing w:before="120" w:after="120" w:line="326" w:lineRule="exact"/>
        <w:ind w:firstLine="567"/>
        <w:jc w:val="both"/>
        <w:rPr>
          <w:rFonts w:ascii="Times New Roman" w:hAnsi="Times New Roman" w:cs="Times New Roman"/>
          <w:sz w:val="28"/>
          <w:szCs w:val="28"/>
        </w:rPr>
      </w:pPr>
      <w:r w:rsidRPr="00D0013C">
        <w:rPr>
          <w:rStyle w:val="Strong"/>
          <w:rFonts w:ascii="Times New Roman" w:hAnsi="Times New Roman" w:cs="Times New Roman"/>
          <w:b w:val="0"/>
          <w:bCs w:val="0"/>
          <w:sz w:val="28"/>
          <w:szCs w:val="28"/>
        </w:rPr>
        <w:t xml:space="preserve">a) </w:t>
      </w:r>
      <w:r w:rsidRPr="00D0013C">
        <w:rPr>
          <w:rFonts w:ascii="Times New Roman" w:hAnsi="Times New Roman" w:cs="Times New Roman"/>
          <w:sz w:val="28"/>
          <w:szCs w:val="28"/>
        </w:rPr>
        <w:t xml:space="preserve">Mức </w:t>
      </w:r>
      <w:r w:rsidR="00B21C74" w:rsidRPr="00D0013C">
        <w:rPr>
          <w:rFonts w:ascii="Times New Roman" w:hAnsi="Times New Roman" w:cs="Times New Roman"/>
          <w:sz w:val="28"/>
          <w:szCs w:val="28"/>
          <w:lang w:val="vi-VN"/>
        </w:rPr>
        <w:t>độ đáp ứng yêu cầu</w:t>
      </w:r>
      <w:r w:rsidRPr="00D0013C">
        <w:rPr>
          <w:rFonts w:ascii="Times New Roman" w:hAnsi="Times New Roman" w:cs="Times New Roman"/>
          <w:sz w:val="28"/>
          <w:szCs w:val="28"/>
        </w:rPr>
        <w:t xml:space="preserve"> của cơ sở giáo dục được xác định trên cơ sở tổng hợp mức đạt của các tiêu chí trong bộ tiêu chuẩn theo quy định của Thông tư này;</w:t>
      </w:r>
    </w:p>
    <w:p w14:paraId="2A3689A2" w14:textId="58FF059C" w:rsidR="00B21C74" w:rsidRPr="00D0013C" w:rsidRDefault="002B7CC7" w:rsidP="00197AAA">
      <w:pPr>
        <w:widowControl w:val="0"/>
        <w:pBdr>
          <w:top w:val="dotted" w:sz="4" w:space="0" w:color="FFFFFF"/>
          <w:left w:val="dotted" w:sz="4" w:space="0" w:color="FFFFFF"/>
          <w:bottom w:val="dotted" w:sz="4" w:space="4" w:color="FFFFFF"/>
          <w:right w:val="dotted" w:sz="4" w:space="0" w:color="FFFFFF"/>
        </w:pBdr>
        <w:tabs>
          <w:tab w:val="num" w:pos="0"/>
          <w:tab w:val="left" w:pos="851"/>
        </w:tabs>
        <w:spacing w:before="120" w:after="120" w:line="326" w:lineRule="exact"/>
        <w:ind w:firstLine="567"/>
        <w:jc w:val="both"/>
        <w:rPr>
          <w:rFonts w:ascii="Times New Roman" w:hAnsi="Times New Roman" w:cs="Times New Roman"/>
          <w:sz w:val="28"/>
          <w:szCs w:val="28"/>
          <w:lang w:val="vi-VN"/>
        </w:rPr>
      </w:pPr>
      <w:r w:rsidRPr="00D0013C">
        <w:rPr>
          <w:rStyle w:val="Strong"/>
          <w:rFonts w:ascii="Times New Roman" w:hAnsi="Times New Roman" w:cs="Times New Roman"/>
          <w:b w:val="0"/>
          <w:bCs w:val="0"/>
          <w:sz w:val="28"/>
          <w:szCs w:val="28"/>
        </w:rPr>
        <w:t>b) C</w:t>
      </w:r>
      <w:r w:rsidR="00402E9E" w:rsidRPr="00D0013C">
        <w:rPr>
          <w:rStyle w:val="Strong"/>
          <w:rFonts w:ascii="Times New Roman" w:hAnsi="Times New Roman" w:cs="Times New Roman"/>
          <w:b w:val="0"/>
          <w:bCs w:val="0"/>
          <w:sz w:val="28"/>
          <w:szCs w:val="28"/>
        </w:rPr>
        <w:t>ơ sở giáo dục</w:t>
      </w:r>
      <w:r w:rsidR="00A72546" w:rsidRPr="00D0013C">
        <w:rPr>
          <w:rFonts w:ascii="Times New Roman" w:hAnsi="Times New Roman" w:cs="Times New Roman"/>
          <w:sz w:val="28"/>
          <w:szCs w:val="28"/>
        </w:rPr>
        <w:t xml:space="preserve"> </w:t>
      </w:r>
      <w:r w:rsidR="00EA25E0" w:rsidRPr="00D0013C">
        <w:rPr>
          <w:rFonts w:ascii="Times New Roman" w:hAnsi="Times New Roman" w:cs="Times New Roman"/>
          <w:sz w:val="28"/>
          <w:szCs w:val="28"/>
        </w:rPr>
        <w:t>k</w:t>
      </w:r>
      <w:r w:rsidR="00A72546" w:rsidRPr="00D0013C">
        <w:rPr>
          <w:rFonts w:ascii="Times New Roman" w:hAnsi="Times New Roman" w:cs="Times New Roman"/>
          <w:sz w:val="28"/>
          <w:szCs w:val="28"/>
        </w:rPr>
        <w:t xml:space="preserve">hông đạt khi có tiêu </w:t>
      </w:r>
      <w:r w:rsidR="00EA25E0" w:rsidRPr="00D0013C">
        <w:rPr>
          <w:rFonts w:ascii="Times New Roman" w:hAnsi="Times New Roman" w:cs="Times New Roman"/>
          <w:sz w:val="28"/>
          <w:szCs w:val="28"/>
        </w:rPr>
        <w:t>chí</w:t>
      </w:r>
      <w:r w:rsidR="00A72546" w:rsidRPr="00D0013C">
        <w:rPr>
          <w:rFonts w:ascii="Times New Roman" w:hAnsi="Times New Roman" w:cs="Times New Roman"/>
          <w:sz w:val="28"/>
          <w:szCs w:val="28"/>
        </w:rPr>
        <w:t xml:space="preserve"> không đạt Mức 1;</w:t>
      </w:r>
      <w:r w:rsidR="00402E9E" w:rsidRPr="00D0013C">
        <w:rPr>
          <w:rFonts w:ascii="Times New Roman" w:hAnsi="Times New Roman" w:cs="Times New Roman"/>
          <w:sz w:val="28"/>
          <w:szCs w:val="28"/>
        </w:rPr>
        <w:t xml:space="preserve"> đ</w:t>
      </w:r>
      <w:r w:rsidR="00A72546" w:rsidRPr="00D0013C">
        <w:rPr>
          <w:rFonts w:ascii="Times New Roman" w:hAnsi="Times New Roman" w:cs="Times New Roman"/>
          <w:sz w:val="28"/>
          <w:szCs w:val="28"/>
        </w:rPr>
        <w:t>ạt Mức 1 khi tất cả các tiêu ch</w:t>
      </w:r>
      <w:r w:rsidR="00EA25E0" w:rsidRPr="00D0013C">
        <w:rPr>
          <w:rFonts w:ascii="Times New Roman" w:hAnsi="Times New Roman" w:cs="Times New Roman"/>
          <w:sz w:val="28"/>
          <w:szCs w:val="28"/>
        </w:rPr>
        <w:t>í</w:t>
      </w:r>
      <w:r w:rsidR="00A72546" w:rsidRPr="00D0013C">
        <w:rPr>
          <w:rFonts w:ascii="Times New Roman" w:hAnsi="Times New Roman" w:cs="Times New Roman"/>
          <w:sz w:val="28"/>
          <w:szCs w:val="28"/>
        </w:rPr>
        <w:t xml:space="preserve"> đạt từ Mức 1 trở lên;</w:t>
      </w:r>
      <w:r w:rsidR="00402E9E" w:rsidRPr="00D0013C">
        <w:rPr>
          <w:rFonts w:ascii="Times New Roman" w:hAnsi="Times New Roman" w:cs="Times New Roman"/>
          <w:sz w:val="28"/>
          <w:szCs w:val="28"/>
        </w:rPr>
        <w:t xml:space="preserve"> đ</w:t>
      </w:r>
      <w:r w:rsidR="00A72546" w:rsidRPr="00D0013C">
        <w:rPr>
          <w:rFonts w:ascii="Times New Roman" w:hAnsi="Times New Roman" w:cs="Times New Roman"/>
          <w:sz w:val="28"/>
          <w:szCs w:val="28"/>
        </w:rPr>
        <w:t>ạt Mức 2 khi tất cả các tiêu ch</w:t>
      </w:r>
      <w:r w:rsidR="00EA25E0" w:rsidRPr="00D0013C">
        <w:rPr>
          <w:rFonts w:ascii="Times New Roman" w:hAnsi="Times New Roman" w:cs="Times New Roman"/>
          <w:sz w:val="28"/>
          <w:szCs w:val="28"/>
        </w:rPr>
        <w:t>í</w:t>
      </w:r>
      <w:r w:rsidR="00A72546" w:rsidRPr="00D0013C">
        <w:rPr>
          <w:rFonts w:ascii="Times New Roman" w:hAnsi="Times New Roman" w:cs="Times New Roman"/>
          <w:sz w:val="28"/>
          <w:szCs w:val="28"/>
        </w:rPr>
        <w:t xml:space="preserve"> đạt từ Mức </w:t>
      </w:r>
      <w:r w:rsidR="00B21C74" w:rsidRPr="00D0013C">
        <w:rPr>
          <w:rFonts w:ascii="Times New Roman" w:hAnsi="Times New Roman" w:cs="Times New Roman"/>
          <w:sz w:val="28"/>
          <w:szCs w:val="28"/>
          <w:lang w:val="vi-VN"/>
        </w:rPr>
        <w:t>1</w:t>
      </w:r>
      <w:r w:rsidR="00B21C74" w:rsidRPr="00D0013C">
        <w:rPr>
          <w:rFonts w:ascii="Times New Roman" w:hAnsi="Times New Roman" w:cs="Times New Roman"/>
          <w:sz w:val="28"/>
          <w:szCs w:val="28"/>
        </w:rPr>
        <w:t xml:space="preserve"> </w:t>
      </w:r>
      <w:r w:rsidR="00A72546" w:rsidRPr="00D0013C">
        <w:rPr>
          <w:rFonts w:ascii="Times New Roman" w:hAnsi="Times New Roman" w:cs="Times New Roman"/>
          <w:sz w:val="28"/>
          <w:szCs w:val="28"/>
        </w:rPr>
        <w:t xml:space="preserve">trở lên và </w:t>
      </w:r>
      <w:r w:rsidR="00B21C74" w:rsidRPr="00D0013C">
        <w:rPr>
          <w:rFonts w:ascii="Times New Roman" w:hAnsi="Times New Roman" w:cs="Times New Roman"/>
          <w:sz w:val="28"/>
          <w:szCs w:val="28"/>
          <w:lang w:val="vi-VN"/>
        </w:rPr>
        <w:t xml:space="preserve">tối thiểu 75% số tiêu chí đạt từ Mức 2 trở lên; </w:t>
      </w:r>
      <w:r w:rsidR="00402E9E" w:rsidRPr="00D0013C">
        <w:rPr>
          <w:rFonts w:ascii="Times New Roman" w:hAnsi="Times New Roman" w:cs="Times New Roman"/>
          <w:sz w:val="28"/>
          <w:szCs w:val="28"/>
        </w:rPr>
        <w:t>đ</w:t>
      </w:r>
      <w:r w:rsidR="00A72546" w:rsidRPr="00D0013C">
        <w:rPr>
          <w:rFonts w:ascii="Times New Roman" w:hAnsi="Times New Roman" w:cs="Times New Roman"/>
          <w:sz w:val="28"/>
          <w:szCs w:val="28"/>
        </w:rPr>
        <w:t>ạt Mức 3 khi tất cả các tiêu ch</w:t>
      </w:r>
      <w:r w:rsidR="00EA25E0" w:rsidRPr="00D0013C">
        <w:rPr>
          <w:rFonts w:ascii="Times New Roman" w:hAnsi="Times New Roman" w:cs="Times New Roman"/>
          <w:sz w:val="28"/>
          <w:szCs w:val="28"/>
        </w:rPr>
        <w:t>í</w:t>
      </w:r>
      <w:r w:rsidR="00A72546" w:rsidRPr="00D0013C">
        <w:rPr>
          <w:rFonts w:ascii="Times New Roman" w:hAnsi="Times New Roman" w:cs="Times New Roman"/>
          <w:sz w:val="28"/>
          <w:szCs w:val="28"/>
        </w:rPr>
        <w:t xml:space="preserve"> đạt từ Mức </w:t>
      </w:r>
      <w:r w:rsidR="00B21C74" w:rsidRPr="00D0013C">
        <w:rPr>
          <w:rFonts w:ascii="Times New Roman" w:hAnsi="Times New Roman" w:cs="Times New Roman"/>
          <w:sz w:val="28"/>
          <w:szCs w:val="28"/>
          <w:lang w:val="vi-VN"/>
        </w:rPr>
        <w:t>2</w:t>
      </w:r>
      <w:r w:rsidR="00A72546" w:rsidRPr="00D0013C">
        <w:rPr>
          <w:rFonts w:ascii="Times New Roman" w:hAnsi="Times New Roman" w:cs="Times New Roman"/>
          <w:sz w:val="28"/>
          <w:szCs w:val="28"/>
        </w:rPr>
        <w:t xml:space="preserve"> trở lên và </w:t>
      </w:r>
      <w:r w:rsidR="00B21C74" w:rsidRPr="00D0013C">
        <w:rPr>
          <w:rFonts w:ascii="Times New Roman" w:hAnsi="Times New Roman" w:cs="Times New Roman"/>
          <w:sz w:val="28"/>
          <w:szCs w:val="28"/>
          <w:lang w:val="vi-VN"/>
        </w:rPr>
        <w:t>tối thiểu 85% số</w:t>
      </w:r>
      <w:r w:rsidR="00A72546" w:rsidRPr="00D0013C">
        <w:rPr>
          <w:rFonts w:ascii="Times New Roman" w:hAnsi="Times New Roman" w:cs="Times New Roman"/>
          <w:sz w:val="28"/>
          <w:szCs w:val="28"/>
        </w:rPr>
        <w:t xml:space="preserve"> tiêu ch</w:t>
      </w:r>
      <w:r w:rsidR="00EA25E0" w:rsidRPr="00D0013C">
        <w:rPr>
          <w:rFonts w:ascii="Times New Roman" w:hAnsi="Times New Roman" w:cs="Times New Roman"/>
          <w:sz w:val="28"/>
          <w:szCs w:val="28"/>
        </w:rPr>
        <w:t>í</w:t>
      </w:r>
      <w:r w:rsidR="00A72546" w:rsidRPr="00D0013C">
        <w:rPr>
          <w:rFonts w:ascii="Times New Roman" w:hAnsi="Times New Roman" w:cs="Times New Roman"/>
          <w:sz w:val="28"/>
          <w:szCs w:val="28"/>
        </w:rPr>
        <w:t xml:space="preserve"> đạt </w:t>
      </w:r>
      <w:r w:rsidR="00B21C74" w:rsidRPr="00D0013C">
        <w:rPr>
          <w:rFonts w:ascii="Times New Roman" w:hAnsi="Times New Roman" w:cs="Times New Roman"/>
          <w:sz w:val="28"/>
          <w:szCs w:val="28"/>
          <w:lang w:val="vi-VN"/>
        </w:rPr>
        <w:t xml:space="preserve">từ </w:t>
      </w:r>
      <w:r w:rsidR="00A72546" w:rsidRPr="00D0013C">
        <w:rPr>
          <w:rFonts w:ascii="Times New Roman" w:hAnsi="Times New Roman" w:cs="Times New Roman"/>
          <w:sz w:val="28"/>
          <w:szCs w:val="28"/>
        </w:rPr>
        <w:t xml:space="preserve">Mức </w:t>
      </w:r>
      <w:r w:rsidR="00B21C74" w:rsidRPr="00D0013C">
        <w:rPr>
          <w:rFonts w:ascii="Times New Roman" w:hAnsi="Times New Roman" w:cs="Times New Roman"/>
          <w:sz w:val="28"/>
          <w:szCs w:val="28"/>
          <w:lang w:val="vi-VN"/>
        </w:rPr>
        <w:t>3 trở lên</w:t>
      </w:r>
      <w:r w:rsidR="00A72546" w:rsidRPr="00D0013C">
        <w:rPr>
          <w:rFonts w:ascii="Times New Roman" w:hAnsi="Times New Roman" w:cs="Times New Roman"/>
          <w:sz w:val="28"/>
          <w:szCs w:val="28"/>
        </w:rPr>
        <w:t>;</w:t>
      </w:r>
      <w:r w:rsidR="00402E9E" w:rsidRPr="00D0013C">
        <w:rPr>
          <w:rFonts w:ascii="Times New Roman" w:hAnsi="Times New Roman" w:cs="Times New Roman"/>
          <w:sz w:val="28"/>
          <w:szCs w:val="28"/>
        </w:rPr>
        <w:t xml:space="preserve"> đ</w:t>
      </w:r>
      <w:r w:rsidR="00A72546" w:rsidRPr="00D0013C">
        <w:rPr>
          <w:rFonts w:ascii="Times New Roman" w:hAnsi="Times New Roman" w:cs="Times New Roman"/>
          <w:sz w:val="28"/>
          <w:szCs w:val="28"/>
        </w:rPr>
        <w:t>ạt Mức 4 khi tất cả các tiêu ch</w:t>
      </w:r>
      <w:r w:rsidR="00EA25E0" w:rsidRPr="00D0013C">
        <w:rPr>
          <w:rFonts w:ascii="Times New Roman" w:hAnsi="Times New Roman" w:cs="Times New Roman"/>
          <w:sz w:val="28"/>
          <w:szCs w:val="28"/>
        </w:rPr>
        <w:t>í</w:t>
      </w:r>
      <w:r w:rsidR="00A72546" w:rsidRPr="00D0013C">
        <w:rPr>
          <w:rFonts w:ascii="Times New Roman" w:hAnsi="Times New Roman" w:cs="Times New Roman"/>
          <w:sz w:val="28"/>
          <w:szCs w:val="28"/>
        </w:rPr>
        <w:t xml:space="preserve"> đạt </w:t>
      </w:r>
      <w:r w:rsidR="00B21C74" w:rsidRPr="00D0013C">
        <w:rPr>
          <w:rFonts w:ascii="Times New Roman" w:hAnsi="Times New Roman" w:cs="Times New Roman"/>
          <w:sz w:val="28"/>
          <w:szCs w:val="28"/>
          <w:lang w:val="vi-VN"/>
        </w:rPr>
        <w:t xml:space="preserve">từ </w:t>
      </w:r>
      <w:r w:rsidR="00A72546" w:rsidRPr="00D0013C">
        <w:rPr>
          <w:rFonts w:ascii="Times New Roman" w:hAnsi="Times New Roman" w:cs="Times New Roman"/>
          <w:sz w:val="28"/>
          <w:szCs w:val="28"/>
        </w:rPr>
        <w:t xml:space="preserve">Mức </w:t>
      </w:r>
      <w:r w:rsidR="00B21C74" w:rsidRPr="00D0013C">
        <w:rPr>
          <w:rFonts w:ascii="Times New Roman" w:hAnsi="Times New Roman" w:cs="Times New Roman"/>
          <w:sz w:val="28"/>
          <w:szCs w:val="28"/>
          <w:lang w:val="vi-VN"/>
        </w:rPr>
        <w:t>3 và tối thiểu 95% số tiêu chí đạt từ Mức 4 trở lên</w:t>
      </w:r>
      <w:r w:rsidR="00A72546" w:rsidRPr="00D0013C">
        <w:rPr>
          <w:rFonts w:ascii="Times New Roman" w:hAnsi="Times New Roman" w:cs="Times New Roman"/>
          <w:sz w:val="28"/>
          <w:szCs w:val="28"/>
        </w:rPr>
        <w:t>.</w:t>
      </w:r>
      <w:bookmarkEnd w:id="4"/>
      <w:r w:rsidR="00B21C74" w:rsidRPr="00D0013C">
        <w:rPr>
          <w:rFonts w:ascii="Times New Roman" w:hAnsi="Times New Roman" w:cs="Times New Roman"/>
          <w:sz w:val="28"/>
          <w:szCs w:val="28"/>
          <w:lang w:val="vi-VN"/>
        </w:rPr>
        <w:t xml:space="preserve"> </w:t>
      </w:r>
    </w:p>
    <w:p w14:paraId="4EA944E6" w14:textId="77777777" w:rsidR="00B21C74" w:rsidRPr="00D0013C" w:rsidRDefault="00B21C74" w:rsidP="00197AAA">
      <w:pPr>
        <w:widowControl w:val="0"/>
        <w:pBdr>
          <w:top w:val="dotted" w:sz="4" w:space="0" w:color="FFFFFF"/>
          <w:left w:val="dotted" w:sz="4" w:space="0" w:color="FFFFFF"/>
          <w:bottom w:val="dotted" w:sz="4" w:space="4" w:color="FFFFFF"/>
          <w:right w:val="dotted" w:sz="4" w:space="0" w:color="FFFFFF"/>
        </w:pBdr>
        <w:tabs>
          <w:tab w:val="num" w:pos="0"/>
          <w:tab w:val="left" w:pos="851"/>
        </w:tabs>
        <w:spacing w:before="120" w:after="120" w:line="326" w:lineRule="exact"/>
        <w:ind w:firstLine="567"/>
        <w:jc w:val="both"/>
        <w:rPr>
          <w:rFonts w:ascii="Times New Roman" w:hAnsi="Times New Roman" w:cs="Times New Roman"/>
          <w:sz w:val="28"/>
          <w:szCs w:val="28"/>
          <w:lang w:val="vi-VN"/>
        </w:rPr>
      </w:pPr>
      <w:r w:rsidRPr="00D0013C">
        <w:rPr>
          <w:rFonts w:ascii="Times New Roman" w:hAnsi="Times New Roman" w:cs="Times New Roman"/>
          <w:sz w:val="28"/>
          <w:szCs w:val="28"/>
          <w:lang w:val="vi-VN"/>
        </w:rPr>
        <w:t>c) Tỷ</w:t>
      </w:r>
      <w:r w:rsidRPr="00D0013C">
        <w:rPr>
          <w:rFonts w:ascii="Times New Roman" w:hAnsi="Times New Roman" w:cs="Times New Roman"/>
        </w:rPr>
        <w:t xml:space="preserve"> </w:t>
      </w:r>
      <w:r w:rsidRPr="00D0013C">
        <w:rPr>
          <w:rFonts w:ascii="Times New Roman" w:hAnsi="Times New Roman" w:cs="Times New Roman"/>
          <w:sz w:val="28"/>
          <w:szCs w:val="28"/>
        </w:rPr>
        <w:t>lệ phần trăm số tiêu chí được tính trên tổng số tiêu chí của bộ tiêu chuẩn; số lượng tiêu chí tương ứng được làm tròn lên đến số nguyên gần nhất.</w:t>
      </w:r>
      <w:r w:rsidRPr="00D0013C">
        <w:rPr>
          <w:rFonts w:ascii="Times New Roman" w:hAnsi="Times New Roman" w:cs="Times New Roman"/>
          <w:sz w:val="28"/>
          <w:szCs w:val="28"/>
          <w:lang w:val="vi-VN"/>
        </w:rPr>
        <w:t xml:space="preserve"> </w:t>
      </w:r>
    </w:p>
    <w:p w14:paraId="3D7988A3" w14:textId="49122476" w:rsidR="00FD5B13" w:rsidRPr="00D0013C" w:rsidRDefault="00B21C74" w:rsidP="00197AAA">
      <w:pPr>
        <w:widowControl w:val="0"/>
        <w:pBdr>
          <w:top w:val="dotted" w:sz="4" w:space="0" w:color="FFFFFF"/>
          <w:left w:val="dotted" w:sz="4" w:space="0" w:color="FFFFFF"/>
          <w:bottom w:val="dotted" w:sz="4" w:space="4" w:color="FFFFFF"/>
          <w:right w:val="dotted" w:sz="4" w:space="0" w:color="FFFFFF"/>
        </w:pBdr>
        <w:tabs>
          <w:tab w:val="num" w:pos="0"/>
          <w:tab w:val="left" w:pos="851"/>
        </w:tabs>
        <w:spacing w:before="120" w:after="120" w:line="326" w:lineRule="exact"/>
        <w:ind w:firstLine="567"/>
        <w:jc w:val="both"/>
        <w:rPr>
          <w:rFonts w:ascii="Times New Roman" w:hAnsi="Times New Roman" w:cs="Times New Roman"/>
          <w:sz w:val="28"/>
          <w:szCs w:val="28"/>
          <w:lang w:val="vi-VN"/>
        </w:rPr>
      </w:pPr>
      <w:r w:rsidRPr="00D0013C">
        <w:rPr>
          <w:rFonts w:ascii="Times New Roman" w:hAnsi="Times New Roman" w:cs="Times New Roman"/>
          <w:sz w:val="28"/>
          <w:szCs w:val="28"/>
          <w:lang w:val="vi-VN"/>
        </w:rPr>
        <w:t xml:space="preserve">d) Việc xác định mức độ đáp ứng yêu cầu của cơ sở giáo dục phải phản ánh mức độ chất lượng tổng thể </w:t>
      </w:r>
      <w:r w:rsidR="00F26D95" w:rsidRPr="00D0013C">
        <w:rPr>
          <w:rFonts w:ascii="Times New Roman" w:hAnsi="Times New Roman" w:cs="Times New Roman"/>
          <w:sz w:val="28"/>
          <w:szCs w:val="28"/>
          <w:lang w:val="vi-VN"/>
        </w:rPr>
        <w:t xml:space="preserve">trên cơ sở kết quả </w:t>
      </w:r>
      <w:r w:rsidRPr="00D0013C">
        <w:rPr>
          <w:rFonts w:ascii="Times New Roman" w:hAnsi="Times New Roman" w:cs="Times New Roman"/>
          <w:sz w:val="28"/>
          <w:szCs w:val="28"/>
          <w:lang w:val="vi-VN"/>
        </w:rPr>
        <w:t xml:space="preserve">của </w:t>
      </w:r>
      <w:r w:rsidR="00F26D95" w:rsidRPr="00D0013C">
        <w:rPr>
          <w:rFonts w:ascii="Times New Roman" w:hAnsi="Times New Roman" w:cs="Times New Roman"/>
          <w:sz w:val="28"/>
          <w:szCs w:val="28"/>
          <w:lang w:val="vi-VN"/>
        </w:rPr>
        <w:t>các tiêu chí, không phụ thuộc vào một tiêu chí đơn lẻ.</w:t>
      </w:r>
    </w:p>
    <w:p w14:paraId="580D912B" w14:textId="15E1161C" w:rsidR="00B30EDC" w:rsidRPr="00D0013C" w:rsidRDefault="00B30EDC" w:rsidP="00197AAA">
      <w:pPr>
        <w:widowControl w:val="0"/>
        <w:pBdr>
          <w:top w:val="dotted" w:sz="4" w:space="0" w:color="FFFFFF"/>
          <w:left w:val="dotted" w:sz="4" w:space="0" w:color="FFFFFF"/>
          <w:bottom w:val="dotted" w:sz="4" w:space="4" w:color="FFFFFF"/>
          <w:right w:val="dotted" w:sz="4" w:space="0" w:color="FFFFFF"/>
        </w:pBdr>
        <w:tabs>
          <w:tab w:val="num" w:pos="0"/>
          <w:tab w:val="left" w:pos="851"/>
        </w:tabs>
        <w:spacing w:before="120" w:after="120" w:line="326" w:lineRule="exact"/>
        <w:ind w:firstLine="567"/>
        <w:jc w:val="both"/>
        <w:rPr>
          <w:rFonts w:ascii="Times New Roman" w:hAnsi="Times New Roman" w:cs="Times New Roman"/>
          <w:b/>
          <w:bCs/>
          <w:sz w:val="28"/>
          <w:szCs w:val="28"/>
        </w:rPr>
      </w:pPr>
      <w:r w:rsidRPr="00D0013C">
        <w:rPr>
          <w:rFonts w:ascii="Times New Roman" w:hAnsi="Times New Roman" w:cs="Times New Roman"/>
          <w:b/>
          <w:bCs/>
          <w:sz w:val="28"/>
          <w:szCs w:val="28"/>
        </w:rPr>
        <w:t>Phương án 2:</w:t>
      </w:r>
    </w:p>
    <w:p w14:paraId="4EF85C1D" w14:textId="77777777" w:rsidR="00CB59A6" w:rsidRPr="00D0013C" w:rsidRDefault="00CB59A6" w:rsidP="00197AAA">
      <w:pPr>
        <w:widowControl w:val="0"/>
        <w:pBdr>
          <w:top w:val="dotted" w:sz="4" w:space="0" w:color="FFFFFF"/>
          <w:left w:val="dotted" w:sz="4" w:space="0" w:color="FFFFFF"/>
          <w:bottom w:val="dotted" w:sz="4" w:space="4" w:color="FFFFFF"/>
          <w:right w:val="dotted" w:sz="4" w:space="0" w:color="FFFFFF"/>
        </w:pBdr>
        <w:shd w:val="clear" w:color="auto" w:fill="FFFFFF"/>
        <w:tabs>
          <w:tab w:val="num" w:pos="0"/>
          <w:tab w:val="left" w:pos="851"/>
        </w:tabs>
        <w:spacing w:before="120" w:after="120" w:line="326" w:lineRule="exact"/>
        <w:ind w:firstLine="567"/>
        <w:jc w:val="both"/>
        <w:rPr>
          <w:rFonts w:ascii="Times New Roman" w:hAnsi="Times New Roman" w:cs="Times New Roman"/>
          <w:sz w:val="28"/>
          <w:szCs w:val="28"/>
        </w:rPr>
      </w:pPr>
      <w:r w:rsidRPr="00D0013C">
        <w:rPr>
          <w:rStyle w:val="Strong"/>
          <w:rFonts w:ascii="Times New Roman" w:hAnsi="Times New Roman" w:cs="Times New Roman"/>
          <w:b w:val="0"/>
          <w:bCs w:val="0"/>
          <w:sz w:val="28"/>
          <w:szCs w:val="28"/>
        </w:rPr>
        <w:t xml:space="preserve">a) </w:t>
      </w:r>
      <w:r w:rsidRPr="00D0013C">
        <w:rPr>
          <w:rFonts w:ascii="Times New Roman" w:hAnsi="Times New Roman" w:cs="Times New Roman"/>
          <w:sz w:val="28"/>
          <w:szCs w:val="28"/>
        </w:rPr>
        <w:t>Mức đánh giá của cơ sở giáo dục được xác định trên cơ sở tổng hợp mức đạt của các tiêu chí trong bộ tiêu chuẩn đánh giá theo quy định của Thông tư này;</w:t>
      </w:r>
    </w:p>
    <w:p w14:paraId="013FECA9" w14:textId="77777777" w:rsidR="00CB59A6" w:rsidRPr="00D0013C" w:rsidRDefault="00CB59A6" w:rsidP="00197AAA">
      <w:pPr>
        <w:widowControl w:val="0"/>
        <w:pBdr>
          <w:top w:val="dotted" w:sz="4" w:space="0" w:color="FFFFFF"/>
          <w:left w:val="dotted" w:sz="4" w:space="0" w:color="FFFFFF"/>
          <w:bottom w:val="dotted" w:sz="4" w:space="4" w:color="FFFFFF"/>
          <w:right w:val="dotted" w:sz="4" w:space="0" w:color="FFFFFF"/>
        </w:pBdr>
        <w:shd w:val="clear" w:color="auto" w:fill="FFFFFF"/>
        <w:tabs>
          <w:tab w:val="num" w:pos="0"/>
          <w:tab w:val="left" w:pos="851"/>
        </w:tabs>
        <w:spacing w:before="120" w:after="120" w:line="326" w:lineRule="exact"/>
        <w:ind w:firstLine="567"/>
        <w:jc w:val="both"/>
        <w:rPr>
          <w:rFonts w:ascii="Times New Roman" w:hAnsi="Times New Roman" w:cs="Times New Roman"/>
          <w:sz w:val="28"/>
          <w:szCs w:val="28"/>
        </w:rPr>
      </w:pPr>
      <w:r w:rsidRPr="00D0013C">
        <w:rPr>
          <w:rStyle w:val="Strong"/>
          <w:rFonts w:ascii="Times New Roman" w:hAnsi="Times New Roman" w:cs="Times New Roman"/>
          <w:b w:val="0"/>
          <w:bCs w:val="0"/>
          <w:sz w:val="28"/>
          <w:szCs w:val="28"/>
        </w:rPr>
        <w:t>b) Cơ sở giáo dục</w:t>
      </w:r>
      <w:r w:rsidRPr="00D0013C">
        <w:rPr>
          <w:rFonts w:ascii="Times New Roman" w:hAnsi="Times New Roman" w:cs="Times New Roman"/>
          <w:sz w:val="28"/>
          <w:szCs w:val="28"/>
        </w:rPr>
        <w:t xml:space="preserve"> không đạt khi còn có tiêu chí không đạt Mức 1; đạt Mức 1 khi tất cả các tiêu chí đạt từ Mức 1 trở lên và còn có tiêu chí chưa đạt Mức 2; đạt Mức 2 khi tất cả các tiêu chí đạt từ Mức 2 trở lên và còn có tiêu chí chưa đạt Mức 3; đạt Mức 3 khi tất cả các tiêu chí đạt từ Mức 3 trở lên và còn có tiêu chí chưa đạt Mức 4; đạt Mức 4 khi tất cả các tiêu chí đạt Mức 4.</w:t>
      </w:r>
    </w:p>
    <w:p w14:paraId="0634FD86" w14:textId="294E5758" w:rsidR="000734DB" w:rsidRPr="00D0013C" w:rsidRDefault="000734DB" w:rsidP="00197AAA">
      <w:pPr>
        <w:widowControl w:val="0"/>
        <w:pBdr>
          <w:top w:val="dotted" w:sz="4" w:space="0" w:color="FFFFFF"/>
          <w:left w:val="dotted" w:sz="4" w:space="0" w:color="FFFFFF"/>
          <w:bottom w:val="dotted" w:sz="4" w:space="4" w:color="FFFFFF"/>
          <w:right w:val="dotted" w:sz="4" w:space="0" w:color="FFFFFF"/>
        </w:pBdr>
        <w:tabs>
          <w:tab w:val="num" w:pos="0"/>
          <w:tab w:val="left" w:pos="851"/>
        </w:tabs>
        <w:spacing w:before="120" w:after="120" w:line="326" w:lineRule="exact"/>
        <w:ind w:firstLine="567"/>
        <w:jc w:val="both"/>
        <w:rPr>
          <w:rFonts w:ascii="Times New Roman" w:hAnsi="Times New Roman" w:cs="Times New Roman"/>
          <w:b/>
          <w:sz w:val="28"/>
          <w:szCs w:val="28"/>
        </w:rPr>
      </w:pPr>
      <w:r w:rsidRPr="00D0013C">
        <w:rPr>
          <w:rFonts w:ascii="Times New Roman" w:hAnsi="Times New Roman" w:cs="Times New Roman"/>
          <w:b/>
          <w:sz w:val="28"/>
          <w:szCs w:val="28"/>
        </w:rPr>
        <w:t>Điều 6. Sử dụng kết quả tự đánh giá trong quản lý và cải tiến chất lượng</w:t>
      </w:r>
    </w:p>
    <w:p w14:paraId="70241137" w14:textId="4C6BF5CD" w:rsidR="000734DB" w:rsidRPr="00D0013C" w:rsidRDefault="000734DB" w:rsidP="00197AAA">
      <w:pPr>
        <w:widowControl w:val="0"/>
        <w:pBdr>
          <w:top w:val="dotted" w:sz="4" w:space="0" w:color="FFFFFF"/>
          <w:left w:val="dotted" w:sz="4" w:space="0" w:color="FFFFFF"/>
          <w:bottom w:val="dotted" w:sz="4" w:space="4" w:color="FFFFFF"/>
          <w:right w:val="dotted" w:sz="4" w:space="0" w:color="FFFFFF"/>
        </w:pBdr>
        <w:tabs>
          <w:tab w:val="num" w:pos="0"/>
          <w:tab w:val="left" w:pos="851"/>
        </w:tabs>
        <w:spacing w:before="120" w:after="120" w:line="326" w:lineRule="exact"/>
        <w:ind w:firstLine="567"/>
        <w:jc w:val="both"/>
        <w:rPr>
          <w:rFonts w:ascii="Times New Roman" w:hAnsi="Times New Roman" w:cs="Times New Roman"/>
          <w:sz w:val="28"/>
          <w:szCs w:val="28"/>
        </w:rPr>
      </w:pPr>
      <w:r w:rsidRPr="00D0013C">
        <w:rPr>
          <w:rFonts w:ascii="Times New Roman" w:hAnsi="Times New Roman" w:cs="Times New Roman"/>
          <w:sz w:val="28"/>
          <w:szCs w:val="28"/>
        </w:rPr>
        <w:t>1. Đối với cơ sở giáo dục</w:t>
      </w:r>
    </w:p>
    <w:p w14:paraId="64C19E66" w14:textId="046CD9C9" w:rsidR="000734DB" w:rsidRPr="00D0013C" w:rsidRDefault="000734DB" w:rsidP="00197AAA">
      <w:pPr>
        <w:widowControl w:val="0"/>
        <w:pBdr>
          <w:top w:val="dotted" w:sz="4" w:space="0" w:color="FFFFFF"/>
          <w:left w:val="dotted" w:sz="4" w:space="0" w:color="FFFFFF"/>
          <w:bottom w:val="dotted" w:sz="4" w:space="4" w:color="FFFFFF"/>
          <w:right w:val="dotted" w:sz="4" w:space="0" w:color="FFFFFF"/>
        </w:pBdr>
        <w:tabs>
          <w:tab w:val="num" w:pos="0"/>
          <w:tab w:val="left" w:pos="851"/>
        </w:tabs>
        <w:spacing w:before="120" w:after="120" w:line="326" w:lineRule="exact"/>
        <w:ind w:firstLine="567"/>
        <w:jc w:val="both"/>
        <w:rPr>
          <w:rFonts w:ascii="Times New Roman" w:hAnsi="Times New Roman" w:cs="Times New Roman"/>
          <w:sz w:val="28"/>
          <w:szCs w:val="28"/>
        </w:rPr>
      </w:pPr>
      <w:r w:rsidRPr="00D0013C">
        <w:rPr>
          <w:rFonts w:ascii="Times New Roman" w:hAnsi="Times New Roman" w:cs="Times New Roman"/>
          <w:sz w:val="28"/>
          <w:szCs w:val="28"/>
        </w:rPr>
        <w:lastRenderedPageBreak/>
        <w:t>a) Phân tích kết quả tự đánh giá nhằm xác định điểm mạnh, điểm hạn chế và nguyên nhân; trên cơ sở đó xây dựng, tổ chức thực hiện, theo dõi, đánh giá và điều chỉnh kế hoạch cải tiến chất lượng giáo dục theo mục tiêu phát triển của cơ sở giáo dục;</w:t>
      </w:r>
    </w:p>
    <w:p w14:paraId="5EEBB19C" w14:textId="5ED93B0F" w:rsidR="000734DB" w:rsidRPr="00D0013C" w:rsidRDefault="000734DB" w:rsidP="00197AAA">
      <w:pPr>
        <w:widowControl w:val="0"/>
        <w:pBdr>
          <w:top w:val="dotted" w:sz="4" w:space="0" w:color="FFFFFF"/>
          <w:left w:val="dotted" w:sz="4" w:space="0" w:color="FFFFFF"/>
          <w:bottom w:val="dotted" w:sz="4" w:space="4" w:color="FFFFFF"/>
          <w:right w:val="dotted" w:sz="4" w:space="0" w:color="FFFFFF"/>
        </w:pBdr>
        <w:tabs>
          <w:tab w:val="num" w:pos="0"/>
          <w:tab w:val="left" w:pos="851"/>
        </w:tabs>
        <w:spacing w:before="120" w:after="120" w:line="326" w:lineRule="exact"/>
        <w:ind w:firstLine="567"/>
        <w:jc w:val="both"/>
        <w:rPr>
          <w:rFonts w:ascii="Times New Roman" w:hAnsi="Times New Roman" w:cs="Times New Roman"/>
          <w:sz w:val="28"/>
          <w:szCs w:val="28"/>
        </w:rPr>
      </w:pPr>
      <w:r w:rsidRPr="00D0013C">
        <w:rPr>
          <w:rFonts w:ascii="Times New Roman" w:hAnsi="Times New Roman" w:cs="Times New Roman"/>
          <w:sz w:val="28"/>
          <w:szCs w:val="28"/>
        </w:rPr>
        <w:t>b) Sử dụng kết quả tự đánh giá làm căn cứ để quyết định hoặc đề xuất theo thẩm quyền việc điều chỉnh tổ chức và hoạt động giáo dục, phát triển đội ngũ, đầu tư và sử dụng các điều kiện bảo đảm chất lượng giáo dục;</w:t>
      </w:r>
    </w:p>
    <w:p w14:paraId="4EBB9434" w14:textId="4307210E" w:rsidR="000734DB" w:rsidRPr="00D0013C" w:rsidRDefault="000734DB" w:rsidP="00197AAA">
      <w:pPr>
        <w:widowControl w:val="0"/>
        <w:pBdr>
          <w:top w:val="dotted" w:sz="4" w:space="0" w:color="FFFFFF"/>
          <w:left w:val="dotted" w:sz="4" w:space="0" w:color="FFFFFF"/>
          <w:bottom w:val="dotted" w:sz="4" w:space="4" w:color="FFFFFF"/>
          <w:right w:val="dotted" w:sz="4" w:space="0" w:color="FFFFFF"/>
        </w:pBdr>
        <w:tabs>
          <w:tab w:val="num" w:pos="0"/>
          <w:tab w:val="left" w:pos="851"/>
        </w:tabs>
        <w:spacing w:before="120" w:after="120" w:line="326" w:lineRule="exact"/>
        <w:ind w:firstLine="567"/>
        <w:jc w:val="both"/>
        <w:rPr>
          <w:rFonts w:ascii="Times New Roman" w:hAnsi="Times New Roman" w:cs="Times New Roman"/>
          <w:sz w:val="28"/>
          <w:szCs w:val="28"/>
        </w:rPr>
      </w:pPr>
      <w:r w:rsidRPr="00D0013C">
        <w:rPr>
          <w:rFonts w:ascii="Times New Roman" w:hAnsi="Times New Roman" w:cs="Times New Roman"/>
          <w:sz w:val="28"/>
          <w:szCs w:val="28"/>
        </w:rPr>
        <w:t>c) Thực hiện công khai và báo cáo kết quả tự đánh giá theo quy định; thực hiện trách nhiệm giải trình với người học, cha mẹ học sinh, cộng đồng và cơ quan quản lý nhà nước về giáo dục đối với mức độ đáp ứng mục tiêu, sứ mệnh và yêu cầu chất lượng giáo dục của cơ sở giáo dục.</w:t>
      </w:r>
    </w:p>
    <w:p w14:paraId="038BF5B3" w14:textId="59DD9716" w:rsidR="000734DB" w:rsidRPr="00D0013C" w:rsidRDefault="000734DB" w:rsidP="00197AAA">
      <w:pPr>
        <w:widowControl w:val="0"/>
        <w:pBdr>
          <w:top w:val="dotted" w:sz="4" w:space="0" w:color="FFFFFF"/>
          <w:left w:val="dotted" w:sz="4" w:space="0" w:color="FFFFFF"/>
          <w:bottom w:val="dotted" w:sz="4" w:space="4" w:color="FFFFFF"/>
          <w:right w:val="dotted" w:sz="4" w:space="0" w:color="FFFFFF"/>
        </w:pBdr>
        <w:tabs>
          <w:tab w:val="num" w:pos="0"/>
          <w:tab w:val="left" w:pos="851"/>
        </w:tabs>
        <w:spacing w:before="120" w:after="120" w:line="326" w:lineRule="exact"/>
        <w:ind w:firstLine="567"/>
        <w:jc w:val="both"/>
        <w:rPr>
          <w:rFonts w:ascii="Times New Roman" w:hAnsi="Times New Roman" w:cs="Times New Roman"/>
          <w:sz w:val="28"/>
          <w:szCs w:val="28"/>
        </w:rPr>
      </w:pPr>
      <w:r w:rsidRPr="00D0013C">
        <w:rPr>
          <w:rFonts w:ascii="Times New Roman" w:hAnsi="Times New Roman" w:cs="Times New Roman"/>
          <w:sz w:val="28"/>
          <w:szCs w:val="28"/>
        </w:rPr>
        <w:t>2. Đối với các cấp quản lý</w:t>
      </w:r>
    </w:p>
    <w:p w14:paraId="24FA1750" w14:textId="0926CF21" w:rsidR="000734DB" w:rsidRPr="00D0013C" w:rsidRDefault="000734DB" w:rsidP="00197AAA">
      <w:pPr>
        <w:widowControl w:val="0"/>
        <w:pBdr>
          <w:top w:val="dotted" w:sz="4" w:space="0" w:color="FFFFFF"/>
          <w:left w:val="dotted" w:sz="4" w:space="0" w:color="FFFFFF"/>
          <w:bottom w:val="dotted" w:sz="4" w:space="4" w:color="FFFFFF"/>
          <w:right w:val="dotted" w:sz="4" w:space="0" w:color="FFFFFF"/>
        </w:pBdr>
        <w:tabs>
          <w:tab w:val="num" w:pos="0"/>
          <w:tab w:val="left" w:pos="851"/>
        </w:tabs>
        <w:spacing w:before="120" w:after="120" w:line="326" w:lineRule="exact"/>
        <w:ind w:firstLine="567"/>
        <w:jc w:val="both"/>
        <w:rPr>
          <w:rFonts w:ascii="Times New Roman" w:hAnsi="Times New Roman" w:cs="Times New Roman"/>
          <w:sz w:val="28"/>
          <w:szCs w:val="28"/>
        </w:rPr>
      </w:pPr>
      <w:r w:rsidRPr="00D0013C">
        <w:rPr>
          <w:rFonts w:ascii="Times New Roman" w:hAnsi="Times New Roman" w:cs="Times New Roman"/>
          <w:sz w:val="28"/>
          <w:szCs w:val="28"/>
        </w:rPr>
        <w:t>a) Ủy ban nhân dân các cấp theo phân cấp quản lý, căn cứ kết quả tự đánh giá hằng năm của các cơ sở giáo dục thuộc phạm vi quản lý để xây dựng và tổ chức thực hiện kế hoạch phát triển giáo dục, đầu tư nguồn lực; đồng thời chỉ đạo, kiểm tra, giám sát việc thực hiện cải tiến chất lượng giáo dục tại các cơ sở giáo dục;</w:t>
      </w:r>
    </w:p>
    <w:p w14:paraId="1C3D3459" w14:textId="35A6970D" w:rsidR="000734DB" w:rsidRPr="00D0013C" w:rsidRDefault="000734DB" w:rsidP="00197AAA">
      <w:pPr>
        <w:widowControl w:val="0"/>
        <w:pBdr>
          <w:top w:val="dotted" w:sz="4" w:space="0" w:color="FFFFFF"/>
          <w:left w:val="dotted" w:sz="4" w:space="0" w:color="FFFFFF"/>
          <w:bottom w:val="dotted" w:sz="4" w:space="4" w:color="FFFFFF"/>
          <w:right w:val="dotted" w:sz="4" w:space="0" w:color="FFFFFF"/>
        </w:pBdr>
        <w:tabs>
          <w:tab w:val="num" w:pos="0"/>
          <w:tab w:val="left" w:pos="851"/>
        </w:tabs>
        <w:spacing w:before="120" w:after="120" w:line="326" w:lineRule="exact"/>
        <w:ind w:firstLine="567"/>
        <w:jc w:val="both"/>
        <w:rPr>
          <w:rFonts w:ascii="Times New Roman" w:hAnsi="Times New Roman" w:cs="Times New Roman"/>
          <w:sz w:val="28"/>
          <w:szCs w:val="28"/>
        </w:rPr>
      </w:pPr>
      <w:r w:rsidRPr="00D0013C">
        <w:rPr>
          <w:rFonts w:ascii="Times New Roman" w:hAnsi="Times New Roman" w:cs="Times New Roman"/>
          <w:sz w:val="28"/>
          <w:szCs w:val="28"/>
        </w:rPr>
        <w:t xml:space="preserve">b) Sở Giáo dục và Đào tạo căn cứ kết quả tự đánh giá hằng năm của các cơ sở giáo dục thuộc phạm vi quản lý để tham mưu với Ủy ban nhân dân cấp tỉnh trong việc hoạch định chính sách, phân bổ nguồn lực và </w:t>
      </w:r>
      <w:r w:rsidR="005D5C8B" w:rsidRPr="00D0013C">
        <w:rPr>
          <w:rFonts w:ascii="Times New Roman" w:hAnsi="Times New Roman" w:cs="Times New Roman"/>
          <w:sz w:val="28"/>
          <w:szCs w:val="28"/>
        </w:rPr>
        <w:t>thực hiện</w:t>
      </w:r>
      <w:r w:rsidRPr="00D0013C">
        <w:rPr>
          <w:rFonts w:ascii="Times New Roman" w:hAnsi="Times New Roman" w:cs="Times New Roman"/>
          <w:sz w:val="28"/>
          <w:szCs w:val="28"/>
        </w:rPr>
        <w:t xml:space="preserve"> các biện pháp nâng cao chất lượng giáo dục; sử dụng kết quả tự đánh giá trong 03 năm liên tiếp, liền kề của trường mầm non, trường tiểu học, trường trung học cơ sở, trường trung học phổ thông và trường phổ thông có nhiều cấp học làm căn cứ xem xét, thẩm định hồ sơ và công nhận trường đạt chuẩn quốc gia theo quy định.</w:t>
      </w:r>
    </w:p>
    <w:p w14:paraId="41F0E82F" w14:textId="77777777" w:rsidR="000734DB" w:rsidRPr="00D0013C" w:rsidRDefault="009F09D4" w:rsidP="00197AAA">
      <w:pPr>
        <w:widowControl w:val="0"/>
        <w:pBdr>
          <w:top w:val="dotted" w:sz="4" w:space="0" w:color="FFFFFF"/>
          <w:left w:val="dotted" w:sz="4" w:space="0" w:color="FFFFFF"/>
          <w:bottom w:val="dotted" w:sz="4" w:space="4" w:color="FFFFFF"/>
          <w:right w:val="dotted" w:sz="4" w:space="0" w:color="FFFFFF"/>
        </w:pBdr>
        <w:tabs>
          <w:tab w:val="num" w:pos="0"/>
          <w:tab w:val="left" w:pos="851"/>
        </w:tabs>
        <w:spacing w:after="0" w:line="326" w:lineRule="exact"/>
        <w:ind w:firstLine="567"/>
        <w:jc w:val="center"/>
        <w:rPr>
          <w:rFonts w:ascii="Times New Roman" w:eastAsia="Times New Roman" w:hAnsi="Times New Roman" w:cs="Times New Roman"/>
          <w:b/>
          <w:bCs/>
          <w:sz w:val="28"/>
          <w:szCs w:val="28"/>
        </w:rPr>
      </w:pPr>
      <w:r w:rsidRPr="00D0013C">
        <w:rPr>
          <w:rFonts w:ascii="Times New Roman" w:eastAsia="Times New Roman" w:hAnsi="Times New Roman" w:cs="Times New Roman"/>
          <w:b/>
          <w:bCs/>
          <w:sz w:val="28"/>
          <w:szCs w:val="28"/>
        </w:rPr>
        <w:t>C</w:t>
      </w:r>
      <w:r w:rsidR="00DF5CD6" w:rsidRPr="00D0013C">
        <w:rPr>
          <w:rFonts w:ascii="Times New Roman" w:eastAsia="Times New Roman" w:hAnsi="Times New Roman" w:cs="Times New Roman"/>
          <w:b/>
          <w:bCs/>
          <w:sz w:val="28"/>
          <w:szCs w:val="28"/>
        </w:rPr>
        <w:t>hương</w:t>
      </w:r>
      <w:r w:rsidRPr="00D0013C">
        <w:rPr>
          <w:rFonts w:ascii="Times New Roman" w:eastAsia="Times New Roman" w:hAnsi="Times New Roman" w:cs="Times New Roman"/>
          <w:b/>
          <w:bCs/>
          <w:sz w:val="28"/>
          <w:szCs w:val="28"/>
        </w:rPr>
        <w:t xml:space="preserve"> II</w:t>
      </w:r>
    </w:p>
    <w:p w14:paraId="0DEDBD9D" w14:textId="77777777" w:rsidR="00D82D41" w:rsidRPr="00D0013C" w:rsidRDefault="00D82D41" w:rsidP="00197AAA">
      <w:pPr>
        <w:widowControl w:val="0"/>
        <w:pBdr>
          <w:top w:val="dotted" w:sz="4" w:space="0" w:color="FFFFFF"/>
          <w:left w:val="dotted" w:sz="4" w:space="0" w:color="FFFFFF"/>
          <w:bottom w:val="dotted" w:sz="4" w:space="4" w:color="FFFFFF"/>
          <w:right w:val="dotted" w:sz="4" w:space="0" w:color="FFFFFF"/>
        </w:pBdr>
        <w:tabs>
          <w:tab w:val="num" w:pos="0"/>
          <w:tab w:val="left" w:pos="851"/>
        </w:tabs>
        <w:spacing w:after="0" w:line="326" w:lineRule="exact"/>
        <w:ind w:firstLine="567"/>
        <w:jc w:val="center"/>
        <w:rPr>
          <w:rFonts w:ascii="Times New Roman" w:eastAsia="Times New Roman" w:hAnsi="Times New Roman" w:cs="Times New Roman"/>
          <w:b/>
          <w:bCs/>
          <w:sz w:val="28"/>
          <w:szCs w:val="28"/>
        </w:rPr>
      </w:pPr>
      <w:r w:rsidRPr="00D0013C">
        <w:rPr>
          <w:rFonts w:ascii="Times New Roman" w:eastAsia="Times New Roman" w:hAnsi="Times New Roman" w:cs="Times New Roman"/>
          <w:b/>
          <w:bCs/>
          <w:sz w:val="28"/>
          <w:szCs w:val="28"/>
        </w:rPr>
        <w:t xml:space="preserve">HOẠT ĐỘNG </w:t>
      </w:r>
      <w:r w:rsidR="009F09D4" w:rsidRPr="00D0013C">
        <w:rPr>
          <w:rFonts w:ascii="Times New Roman" w:eastAsia="Times New Roman" w:hAnsi="Times New Roman" w:cs="Times New Roman"/>
          <w:b/>
          <w:bCs/>
          <w:sz w:val="28"/>
          <w:szCs w:val="28"/>
        </w:rPr>
        <w:t xml:space="preserve">BẢO ĐẢM CHẤT LƯỢNG GIÁO DỤC </w:t>
      </w:r>
    </w:p>
    <w:p w14:paraId="72D29A10" w14:textId="0B81CEF8" w:rsidR="002B2302" w:rsidRPr="00D0013C" w:rsidRDefault="00D82D41" w:rsidP="00197AAA">
      <w:pPr>
        <w:widowControl w:val="0"/>
        <w:pBdr>
          <w:top w:val="dotted" w:sz="4" w:space="0" w:color="FFFFFF"/>
          <w:left w:val="dotted" w:sz="4" w:space="0" w:color="FFFFFF"/>
          <w:bottom w:val="dotted" w:sz="4" w:space="4" w:color="FFFFFF"/>
          <w:right w:val="dotted" w:sz="4" w:space="0" w:color="FFFFFF"/>
        </w:pBdr>
        <w:tabs>
          <w:tab w:val="num" w:pos="0"/>
          <w:tab w:val="left" w:pos="851"/>
        </w:tabs>
        <w:spacing w:after="0" w:line="326" w:lineRule="exact"/>
        <w:ind w:firstLine="567"/>
        <w:jc w:val="center"/>
        <w:rPr>
          <w:rFonts w:ascii="Times New Roman" w:eastAsia="Times New Roman" w:hAnsi="Times New Roman" w:cs="Times New Roman"/>
          <w:b/>
          <w:sz w:val="28"/>
          <w:szCs w:val="28"/>
        </w:rPr>
      </w:pPr>
      <w:r w:rsidRPr="00D0013C">
        <w:rPr>
          <w:rFonts w:ascii="Times New Roman" w:eastAsia="Times New Roman" w:hAnsi="Times New Roman" w:cs="Times New Roman"/>
          <w:b/>
          <w:bCs/>
          <w:sz w:val="28"/>
          <w:szCs w:val="28"/>
        </w:rPr>
        <w:t>TẠI</w:t>
      </w:r>
      <w:r w:rsidR="004C69A0" w:rsidRPr="00D0013C">
        <w:rPr>
          <w:rFonts w:ascii="Times New Roman" w:eastAsia="Times New Roman" w:hAnsi="Times New Roman" w:cs="Times New Roman"/>
          <w:b/>
          <w:sz w:val="28"/>
          <w:szCs w:val="28"/>
        </w:rPr>
        <w:t xml:space="preserve"> CƠ SỞ GIÁO DỤC</w:t>
      </w:r>
    </w:p>
    <w:p w14:paraId="098A840E" w14:textId="2F194135" w:rsidR="001C3F33" w:rsidRPr="00D0013C" w:rsidRDefault="001C3F33" w:rsidP="00197AAA">
      <w:pPr>
        <w:pStyle w:val="Heading3"/>
        <w:spacing w:before="120" w:beforeAutospacing="0" w:after="120" w:afterAutospacing="0" w:line="326" w:lineRule="exact"/>
        <w:ind w:firstLine="567"/>
        <w:jc w:val="both"/>
        <w:rPr>
          <w:sz w:val="28"/>
          <w:szCs w:val="28"/>
        </w:rPr>
      </w:pPr>
      <w:r w:rsidRPr="00D0013C">
        <w:rPr>
          <w:rStyle w:val="Strong"/>
          <w:b/>
          <w:bCs/>
          <w:sz w:val="28"/>
          <w:szCs w:val="28"/>
        </w:rPr>
        <w:t xml:space="preserve">Điều </w:t>
      </w:r>
      <w:r w:rsidR="00D26E04" w:rsidRPr="00D0013C">
        <w:rPr>
          <w:rStyle w:val="Strong"/>
          <w:b/>
          <w:bCs/>
          <w:sz w:val="28"/>
          <w:szCs w:val="28"/>
        </w:rPr>
        <w:t>7</w:t>
      </w:r>
      <w:r w:rsidRPr="00D0013C">
        <w:rPr>
          <w:rStyle w:val="Strong"/>
          <w:b/>
          <w:bCs/>
          <w:sz w:val="28"/>
          <w:szCs w:val="28"/>
        </w:rPr>
        <w:t>. Nội dung bảo đảm chất lượng giáo dục</w:t>
      </w:r>
    </w:p>
    <w:p w14:paraId="21F8C057" w14:textId="0FE64A58" w:rsidR="001C3F33" w:rsidRPr="00D0013C" w:rsidRDefault="001C3F33" w:rsidP="00197AAA">
      <w:pPr>
        <w:pStyle w:val="NormalWeb"/>
        <w:spacing w:before="120" w:beforeAutospacing="0" w:after="120" w:afterAutospacing="0" w:line="326" w:lineRule="exact"/>
        <w:ind w:firstLine="567"/>
        <w:jc w:val="both"/>
        <w:rPr>
          <w:sz w:val="28"/>
          <w:szCs w:val="28"/>
        </w:rPr>
      </w:pPr>
      <w:r w:rsidRPr="00D0013C">
        <w:rPr>
          <w:sz w:val="28"/>
          <w:szCs w:val="28"/>
        </w:rPr>
        <w:t xml:space="preserve">Cơ sở giáo dục thực hiện bảo đảm chất lượng giáo dục </w:t>
      </w:r>
      <w:r w:rsidR="0043130A" w:rsidRPr="00D0013C">
        <w:rPr>
          <w:sz w:val="28"/>
          <w:szCs w:val="28"/>
        </w:rPr>
        <w:t>theo các lĩnh vực</w:t>
      </w:r>
      <w:r w:rsidR="00D26E04" w:rsidRPr="00D0013C">
        <w:rPr>
          <w:sz w:val="28"/>
          <w:szCs w:val="28"/>
        </w:rPr>
        <w:t xml:space="preserve"> chủ yếu của</w:t>
      </w:r>
      <w:r w:rsidR="0043130A" w:rsidRPr="00D0013C">
        <w:rPr>
          <w:sz w:val="28"/>
          <w:szCs w:val="28"/>
        </w:rPr>
        <w:t xml:space="preserve"> bảo đảm chất lượng giáo dục sau đây:</w:t>
      </w:r>
    </w:p>
    <w:p w14:paraId="44A2950F" w14:textId="7D36F3A5" w:rsidR="0031747A" w:rsidRPr="00D0013C" w:rsidRDefault="001C3F33" w:rsidP="00197AAA">
      <w:pPr>
        <w:pStyle w:val="NormalWeb"/>
        <w:spacing w:before="120" w:beforeAutospacing="0" w:after="120" w:afterAutospacing="0" w:line="326" w:lineRule="exact"/>
        <w:ind w:firstLine="567"/>
        <w:jc w:val="both"/>
        <w:rPr>
          <w:sz w:val="28"/>
          <w:szCs w:val="28"/>
        </w:rPr>
      </w:pPr>
      <w:r w:rsidRPr="00D0013C">
        <w:rPr>
          <w:sz w:val="28"/>
          <w:szCs w:val="28"/>
        </w:rPr>
        <w:t xml:space="preserve">1. </w:t>
      </w:r>
      <w:r w:rsidR="00A15A7B" w:rsidRPr="00D0013C">
        <w:rPr>
          <w:sz w:val="28"/>
          <w:szCs w:val="28"/>
        </w:rPr>
        <w:t>Cơ cấu t</w:t>
      </w:r>
      <w:r w:rsidRPr="00D0013C">
        <w:rPr>
          <w:sz w:val="28"/>
          <w:szCs w:val="28"/>
        </w:rPr>
        <w:t>ổ chức và</w:t>
      </w:r>
      <w:r w:rsidR="00A15A7B" w:rsidRPr="00D0013C">
        <w:rPr>
          <w:sz w:val="28"/>
          <w:szCs w:val="28"/>
        </w:rPr>
        <w:t xml:space="preserve"> hoạt động</w:t>
      </w:r>
      <w:r w:rsidRPr="00D0013C">
        <w:rPr>
          <w:sz w:val="28"/>
          <w:szCs w:val="28"/>
        </w:rPr>
        <w:t xml:space="preserve"> quản </w:t>
      </w:r>
      <w:r w:rsidR="00992C35" w:rsidRPr="00D0013C">
        <w:rPr>
          <w:sz w:val="28"/>
          <w:szCs w:val="28"/>
        </w:rPr>
        <w:t>trị</w:t>
      </w:r>
      <w:r w:rsidR="00A15A7B" w:rsidRPr="00D0013C">
        <w:rPr>
          <w:sz w:val="28"/>
          <w:szCs w:val="28"/>
        </w:rPr>
        <w:t xml:space="preserve"> </w:t>
      </w:r>
      <w:r w:rsidR="005A48B1" w:rsidRPr="00D0013C">
        <w:rPr>
          <w:sz w:val="28"/>
          <w:szCs w:val="28"/>
        </w:rPr>
        <w:t xml:space="preserve">cơ sở </w:t>
      </w:r>
      <w:r w:rsidR="00A15A7B" w:rsidRPr="00D0013C">
        <w:rPr>
          <w:sz w:val="28"/>
          <w:szCs w:val="28"/>
        </w:rPr>
        <w:t>giáo dục</w:t>
      </w:r>
      <w:r w:rsidR="0031747A" w:rsidRPr="00D0013C">
        <w:rPr>
          <w:sz w:val="28"/>
          <w:szCs w:val="28"/>
        </w:rPr>
        <w:t>.</w:t>
      </w:r>
    </w:p>
    <w:p w14:paraId="5EF7865F" w14:textId="064D54DD" w:rsidR="001C3F33" w:rsidRPr="00D0013C" w:rsidRDefault="0031747A" w:rsidP="00197AAA">
      <w:pPr>
        <w:pStyle w:val="NormalWeb"/>
        <w:spacing w:before="120" w:beforeAutospacing="0" w:after="120" w:afterAutospacing="0" w:line="326" w:lineRule="exact"/>
        <w:ind w:firstLine="567"/>
        <w:jc w:val="both"/>
        <w:rPr>
          <w:sz w:val="28"/>
          <w:szCs w:val="28"/>
        </w:rPr>
      </w:pPr>
      <w:r w:rsidRPr="00D0013C">
        <w:rPr>
          <w:sz w:val="28"/>
          <w:szCs w:val="28"/>
        </w:rPr>
        <w:t>2. Đ</w:t>
      </w:r>
      <w:r w:rsidR="001C3F33" w:rsidRPr="00D0013C">
        <w:rPr>
          <w:sz w:val="28"/>
          <w:szCs w:val="28"/>
        </w:rPr>
        <w:t>ội ngũ giáo viên</w:t>
      </w:r>
      <w:r w:rsidR="00992C35" w:rsidRPr="00D0013C">
        <w:rPr>
          <w:sz w:val="28"/>
          <w:szCs w:val="28"/>
        </w:rPr>
        <w:t xml:space="preserve"> và</w:t>
      </w:r>
      <w:r w:rsidR="001C3F33" w:rsidRPr="00D0013C">
        <w:rPr>
          <w:sz w:val="28"/>
          <w:szCs w:val="28"/>
        </w:rPr>
        <w:t xml:space="preserve"> nhân </w:t>
      </w:r>
      <w:r w:rsidR="007D175D" w:rsidRPr="00D0013C">
        <w:rPr>
          <w:sz w:val="28"/>
          <w:szCs w:val="28"/>
        </w:rPr>
        <w:t>sự hỗ trợ</w:t>
      </w:r>
      <w:r w:rsidR="001C3F33" w:rsidRPr="00D0013C">
        <w:rPr>
          <w:sz w:val="28"/>
          <w:szCs w:val="28"/>
        </w:rPr>
        <w:t>.</w:t>
      </w:r>
    </w:p>
    <w:p w14:paraId="57D0B395" w14:textId="2C861021" w:rsidR="00992C35" w:rsidRPr="00D0013C" w:rsidRDefault="00992C35" w:rsidP="00197AAA">
      <w:pPr>
        <w:pStyle w:val="NormalWeb"/>
        <w:spacing w:before="120" w:beforeAutospacing="0" w:after="120" w:afterAutospacing="0" w:line="326" w:lineRule="exact"/>
        <w:ind w:firstLine="567"/>
        <w:jc w:val="both"/>
        <w:rPr>
          <w:sz w:val="28"/>
          <w:szCs w:val="28"/>
        </w:rPr>
      </w:pPr>
      <w:r w:rsidRPr="00D0013C">
        <w:rPr>
          <w:sz w:val="28"/>
          <w:szCs w:val="28"/>
        </w:rPr>
        <w:t>3. Thực hiện chương trình và hoạt động giáo dục.</w:t>
      </w:r>
    </w:p>
    <w:p w14:paraId="2E257BD6" w14:textId="6F311AFE" w:rsidR="00992C35" w:rsidRPr="00D0013C" w:rsidRDefault="00992C35" w:rsidP="00197AAA">
      <w:pPr>
        <w:pStyle w:val="NormalWeb"/>
        <w:spacing w:before="120" w:beforeAutospacing="0" w:after="120" w:afterAutospacing="0" w:line="326" w:lineRule="exact"/>
        <w:ind w:firstLine="567"/>
        <w:jc w:val="both"/>
        <w:rPr>
          <w:sz w:val="28"/>
          <w:szCs w:val="28"/>
        </w:rPr>
      </w:pPr>
      <w:r w:rsidRPr="00D0013C">
        <w:rPr>
          <w:sz w:val="28"/>
          <w:szCs w:val="28"/>
        </w:rPr>
        <w:t xml:space="preserve">4. </w:t>
      </w:r>
      <w:r w:rsidR="00B30002" w:rsidRPr="00D0013C">
        <w:rPr>
          <w:sz w:val="28"/>
          <w:szCs w:val="28"/>
        </w:rPr>
        <w:t>Học viên/học sinh/trẻ em</w:t>
      </w:r>
      <w:r w:rsidRPr="00D0013C">
        <w:rPr>
          <w:sz w:val="28"/>
          <w:szCs w:val="28"/>
        </w:rPr>
        <w:t xml:space="preserve"> và kết quả giáo dục</w:t>
      </w:r>
      <w:r w:rsidR="00B30002" w:rsidRPr="00D0013C">
        <w:rPr>
          <w:sz w:val="28"/>
          <w:szCs w:val="28"/>
        </w:rPr>
        <w:t>/phát triển</w:t>
      </w:r>
      <w:r w:rsidRPr="00D0013C">
        <w:rPr>
          <w:sz w:val="28"/>
          <w:szCs w:val="28"/>
        </w:rPr>
        <w:t>.</w:t>
      </w:r>
    </w:p>
    <w:p w14:paraId="43448DCE" w14:textId="3FB9B2FC" w:rsidR="001C3F33" w:rsidRPr="00D0013C" w:rsidRDefault="00992C35" w:rsidP="00197AAA">
      <w:pPr>
        <w:pStyle w:val="NormalWeb"/>
        <w:spacing w:before="120" w:beforeAutospacing="0" w:after="120" w:afterAutospacing="0" w:line="326" w:lineRule="exact"/>
        <w:ind w:firstLine="567"/>
        <w:jc w:val="both"/>
        <w:rPr>
          <w:sz w:val="28"/>
          <w:szCs w:val="28"/>
        </w:rPr>
      </w:pPr>
      <w:r w:rsidRPr="00D0013C">
        <w:rPr>
          <w:sz w:val="28"/>
          <w:szCs w:val="28"/>
        </w:rPr>
        <w:t>5</w:t>
      </w:r>
      <w:r w:rsidR="001C3F33" w:rsidRPr="00D0013C">
        <w:rPr>
          <w:sz w:val="28"/>
          <w:szCs w:val="28"/>
        </w:rPr>
        <w:t>. Cơ sở vật chất</w:t>
      </w:r>
      <w:r w:rsidRPr="00D0013C">
        <w:rPr>
          <w:sz w:val="28"/>
          <w:szCs w:val="28"/>
        </w:rPr>
        <w:t xml:space="preserve"> và môi trường học tập</w:t>
      </w:r>
      <w:r w:rsidR="00EC3773" w:rsidRPr="00D0013C">
        <w:rPr>
          <w:sz w:val="28"/>
          <w:szCs w:val="28"/>
        </w:rPr>
        <w:t>/</w:t>
      </w:r>
      <w:r w:rsidR="00EC3773" w:rsidRPr="00D0013C">
        <w:rPr>
          <w:kern w:val="36"/>
          <w:sz w:val="28"/>
          <w:szCs w:val="28"/>
        </w:rPr>
        <w:t>chăm sóc, nuôi dưỡng và giáo dục</w:t>
      </w:r>
      <w:r w:rsidR="001C3F33" w:rsidRPr="00D0013C">
        <w:rPr>
          <w:sz w:val="28"/>
          <w:szCs w:val="28"/>
        </w:rPr>
        <w:t>.</w:t>
      </w:r>
    </w:p>
    <w:p w14:paraId="3B020E3B" w14:textId="46EE0924" w:rsidR="0031747A" w:rsidRPr="00D0013C" w:rsidRDefault="00992C35" w:rsidP="00197AAA">
      <w:pPr>
        <w:pStyle w:val="NormalWeb"/>
        <w:spacing w:before="120" w:beforeAutospacing="0" w:after="120" w:afterAutospacing="0" w:line="326" w:lineRule="exact"/>
        <w:ind w:firstLine="567"/>
        <w:jc w:val="both"/>
        <w:rPr>
          <w:sz w:val="28"/>
          <w:szCs w:val="28"/>
        </w:rPr>
      </w:pPr>
      <w:r w:rsidRPr="00D0013C">
        <w:rPr>
          <w:sz w:val="28"/>
          <w:szCs w:val="28"/>
        </w:rPr>
        <w:t>6</w:t>
      </w:r>
      <w:r w:rsidR="001C3F33" w:rsidRPr="00D0013C">
        <w:rPr>
          <w:sz w:val="28"/>
          <w:szCs w:val="28"/>
        </w:rPr>
        <w:t xml:space="preserve">. </w:t>
      </w:r>
      <w:r w:rsidR="008B7BA2" w:rsidRPr="00D0013C">
        <w:rPr>
          <w:sz w:val="28"/>
          <w:szCs w:val="28"/>
        </w:rPr>
        <w:t>Q</w:t>
      </w:r>
      <w:r w:rsidR="001C3F33" w:rsidRPr="00D0013C">
        <w:rPr>
          <w:sz w:val="28"/>
          <w:szCs w:val="28"/>
        </w:rPr>
        <w:t>uan hệ</w:t>
      </w:r>
      <w:r w:rsidRPr="00D0013C">
        <w:rPr>
          <w:sz w:val="28"/>
          <w:szCs w:val="28"/>
        </w:rPr>
        <w:t xml:space="preserve"> giữa</w:t>
      </w:r>
      <w:r w:rsidR="001C3F33" w:rsidRPr="00D0013C">
        <w:rPr>
          <w:sz w:val="28"/>
          <w:szCs w:val="28"/>
        </w:rPr>
        <w:t xml:space="preserve"> nhà trường</w:t>
      </w:r>
      <w:r w:rsidRPr="00D0013C">
        <w:rPr>
          <w:sz w:val="28"/>
          <w:szCs w:val="28"/>
        </w:rPr>
        <w:t xml:space="preserve"> với</w:t>
      </w:r>
      <w:r w:rsidR="001C3F33" w:rsidRPr="00D0013C">
        <w:rPr>
          <w:sz w:val="28"/>
          <w:szCs w:val="28"/>
        </w:rPr>
        <w:t xml:space="preserve"> gia đình và xã hội.</w:t>
      </w:r>
      <w:r w:rsidR="0031747A" w:rsidRPr="00D0013C">
        <w:rPr>
          <w:sz w:val="28"/>
          <w:szCs w:val="28"/>
        </w:rPr>
        <w:t xml:space="preserve"> </w:t>
      </w:r>
    </w:p>
    <w:p w14:paraId="0B494333" w14:textId="0F97B65E" w:rsidR="00157261" w:rsidRPr="00D0013C" w:rsidRDefault="00E8596B" w:rsidP="00197AAA">
      <w:pPr>
        <w:pStyle w:val="Heading3"/>
        <w:spacing w:before="120" w:beforeAutospacing="0" w:after="120" w:afterAutospacing="0" w:line="326" w:lineRule="exact"/>
        <w:ind w:firstLine="567"/>
        <w:jc w:val="both"/>
        <w:rPr>
          <w:sz w:val="28"/>
          <w:szCs w:val="28"/>
        </w:rPr>
      </w:pPr>
      <w:r w:rsidRPr="00D0013C">
        <w:rPr>
          <w:sz w:val="28"/>
          <w:szCs w:val="28"/>
        </w:rPr>
        <w:t xml:space="preserve">Điều </w:t>
      </w:r>
      <w:r w:rsidR="000D5E68" w:rsidRPr="00D0013C">
        <w:rPr>
          <w:sz w:val="28"/>
          <w:szCs w:val="28"/>
        </w:rPr>
        <w:t>8</w:t>
      </w:r>
      <w:r w:rsidR="00157261" w:rsidRPr="00D0013C">
        <w:rPr>
          <w:sz w:val="28"/>
          <w:szCs w:val="28"/>
        </w:rPr>
        <w:t>.</w:t>
      </w:r>
      <w:r w:rsidR="00075A3C" w:rsidRPr="00D0013C">
        <w:rPr>
          <w:sz w:val="28"/>
          <w:szCs w:val="28"/>
        </w:rPr>
        <w:t xml:space="preserve"> </w:t>
      </w:r>
      <w:r w:rsidR="000B76CE" w:rsidRPr="00D0013C">
        <w:rPr>
          <w:sz w:val="28"/>
          <w:szCs w:val="28"/>
        </w:rPr>
        <w:t>Hoạt động t</w:t>
      </w:r>
      <w:r w:rsidR="00075A3C" w:rsidRPr="00D0013C">
        <w:rPr>
          <w:sz w:val="28"/>
          <w:szCs w:val="28"/>
        </w:rPr>
        <w:t>ự đánh giá</w:t>
      </w:r>
      <w:r w:rsidR="00D96769" w:rsidRPr="00D0013C">
        <w:rPr>
          <w:sz w:val="28"/>
          <w:szCs w:val="28"/>
        </w:rPr>
        <w:t xml:space="preserve"> của</w:t>
      </w:r>
      <w:r w:rsidRPr="00D0013C">
        <w:rPr>
          <w:sz w:val="28"/>
          <w:szCs w:val="28"/>
        </w:rPr>
        <w:t xml:space="preserve"> cơ sở giáo dục</w:t>
      </w:r>
      <w:r w:rsidR="00075A3C" w:rsidRPr="00D0013C">
        <w:rPr>
          <w:sz w:val="28"/>
          <w:szCs w:val="28"/>
        </w:rPr>
        <w:t xml:space="preserve"> </w:t>
      </w:r>
      <w:r w:rsidR="00884BA3" w:rsidRPr="00D0013C">
        <w:rPr>
          <w:sz w:val="28"/>
          <w:szCs w:val="28"/>
        </w:rPr>
        <w:t xml:space="preserve"> </w:t>
      </w:r>
    </w:p>
    <w:p w14:paraId="194FC1E1" w14:textId="77777777" w:rsidR="00977B62" w:rsidRPr="00D0013C" w:rsidRDefault="00977B62" w:rsidP="00197AAA">
      <w:pPr>
        <w:spacing w:before="120" w:after="120" w:line="326" w:lineRule="exact"/>
        <w:ind w:firstLine="567"/>
        <w:jc w:val="both"/>
        <w:rPr>
          <w:rFonts w:ascii="Times New Roman" w:hAnsi="Times New Roman" w:cs="Times New Roman"/>
          <w:sz w:val="28"/>
          <w:szCs w:val="28"/>
        </w:rPr>
      </w:pPr>
      <w:r w:rsidRPr="00D0013C">
        <w:rPr>
          <w:rFonts w:ascii="Times New Roman" w:hAnsi="Times New Roman" w:cs="Times New Roman"/>
          <w:sz w:val="28"/>
          <w:szCs w:val="28"/>
        </w:rPr>
        <w:lastRenderedPageBreak/>
        <w:t>1. Hằng năm, cơ sở giáo dục căn cứ tiêu chuẩn đánh giá về bảo đảm chất lượng giáo dục quy định tại Chương III của Thông tư này để thực hiện rà soát, cập nhật kết quả tự đánh giá và báo cáo theo mẫu quy định.</w:t>
      </w:r>
    </w:p>
    <w:p w14:paraId="3CA634F6" w14:textId="77777777" w:rsidR="00784F31" w:rsidRPr="00D0013C" w:rsidRDefault="0031747A" w:rsidP="00197AAA">
      <w:pPr>
        <w:spacing w:before="120" w:after="120" w:line="326" w:lineRule="exact"/>
        <w:ind w:firstLine="567"/>
        <w:jc w:val="both"/>
        <w:rPr>
          <w:rFonts w:ascii="Times New Roman" w:hAnsi="Times New Roman" w:cs="Times New Roman"/>
          <w:sz w:val="28"/>
          <w:szCs w:val="28"/>
        </w:rPr>
      </w:pPr>
      <w:r w:rsidRPr="00D0013C">
        <w:rPr>
          <w:rFonts w:ascii="Times New Roman" w:eastAsia="Times New Roman" w:hAnsi="Times New Roman" w:cs="Times New Roman"/>
          <w:sz w:val="28"/>
          <w:szCs w:val="28"/>
        </w:rPr>
        <w:t xml:space="preserve">2. </w:t>
      </w:r>
      <w:r w:rsidR="00784F31" w:rsidRPr="00D0013C">
        <w:rPr>
          <w:rFonts w:ascii="Times New Roman" w:hAnsi="Times New Roman" w:cs="Times New Roman"/>
          <w:sz w:val="28"/>
          <w:szCs w:val="28"/>
        </w:rPr>
        <w:t>Việc tự đánh giá phải bảo đảm tính trung thực, khách quan, đầy đủ, có trách nhiệm giải trình, dựa trên minh chứng xác thực và được thực hiện theo quy trình sau:</w:t>
      </w:r>
    </w:p>
    <w:p w14:paraId="0BE5CA8F" w14:textId="77777777" w:rsidR="00784F31" w:rsidRPr="00D0013C" w:rsidRDefault="00784F31" w:rsidP="00197AAA">
      <w:pPr>
        <w:spacing w:before="120" w:after="120" w:line="326" w:lineRule="exact"/>
        <w:ind w:firstLine="567"/>
        <w:jc w:val="both"/>
        <w:rPr>
          <w:rFonts w:ascii="Times New Roman" w:hAnsi="Times New Roman" w:cs="Times New Roman"/>
          <w:sz w:val="28"/>
          <w:szCs w:val="28"/>
        </w:rPr>
      </w:pPr>
      <w:r w:rsidRPr="00D0013C">
        <w:rPr>
          <w:rFonts w:ascii="Times New Roman" w:hAnsi="Times New Roman" w:cs="Times New Roman"/>
          <w:sz w:val="28"/>
          <w:szCs w:val="28"/>
        </w:rPr>
        <w:t>a) Thành lập Hội đồng tự đánh giá;</w:t>
      </w:r>
    </w:p>
    <w:p w14:paraId="19218595" w14:textId="77777777" w:rsidR="00784F31" w:rsidRPr="00D0013C" w:rsidRDefault="00784F31" w:rsidP="00197AAA">
      <w:pPr>
        <w:spacing w:before="120" w:after="120" w:line="326" w:lineRule="exact"/>
        <w:ind w:firstLine="567"/>
        <w:jc w:val="both"/>
        <w:rPr>
          <w:rFonts w:ascii="Times New Roman" w:hAnsi="Times New Roman" w:cs="Times New Roman"/>
          <w:sz w:val="28"/>
          <w:szCs w:val="28"/>
        </w:rPr>
      </w:pPr>
      <w:r w:rsidRPr="00D0013C">
        <w:rPr>
          <w:rFonts w:ascii="Times New Roman" w:hAnsi="Times New Roman" w:cs="Times New Roman"/>
          <w:sz w:val="28"/>
          <w:szCs w:val="28"/>
        </w:rPr>
        <w:t>b) Lập kế hoạch tự đánh giá;</w:t>
      </w:r>
    </w:p>
    <w:p w14:paraId="0459C42C" w14:textId="77777777" w:rsidR="00784F31" w:rsidRPr="00D0013C" w:rsidRDefault="00784F31" w:rsidP="00197AAA">
      <w:pPr>
        <w:spacing w:before="120" w:after="120" w:line="326" w:lineRule="exact"/>
        <w:ind w:firstLine="567"/>
        <w:jc w:val="both"/>
        <w:rPr>
          <w:rFonts w:ascii="Times New Roman" w:hAnsi="Times New Roman" w:cs="Times New Roman"/>
          <w:sz w:val="28"/>
          <w:szCs w:val="28"/>
        </w:rPr>
      </w:pPr>
      <w:r w:rsidRPr="00D0013C">
        <w:rPr>
          <w:rFonts w:ascii="Times New Roman" w:hAnsi="Times New Roman" w:cs="Times New Roman"/>
          <w:sz w:val="28"/>
          <w:szCs w:val="28"/>
        </w:rPr>
        <w:t>c) Thu thập, xử lý và phân tích minh chứng;</w:t>
      </w:r>
    </w:p>
    <w:p w14:paraId="4CA5925C" w14:textId="7F6D6A87" w:rsidR="00784F31" w:rsidRPr="00D0013C" w:rsidRDefault="00784F31" w:rsidP="00197AAA">
      <w:pPr>
        <w:spacing w:before="120" w:after="120" w:line="326" w:lineRule="exact"/>
        <w:ind w:firstLine="567"/>
        <w:jc w:val="both"/>
        <w:rPr>
          <w:rFonts w:ascii="Times New Roman" w:hAnsi="Times New Roman" w:cs="Times New Roman"/>
          <w:sz w:val="28"/>
          <w:szCs w:val="28"/>
        </w:rPr>
      </w:pPr>
      <w:r w:rsidRPr="00D0013C">
        <w:rPr>
          <w:rFonts w:ascii="Times New Roman" w:hAnsi="Times New Roman" w:cs="Times New Roman"/>
          <w:sz w:val="28"/>
          <w:szCs w:val="28"/>
        </w:rPr>
        <w:t>d) Xác định mức đạt của từng tiêu chí;</w:t>
      </w:r>
    </w:p>
    <w:p w14:paraId="2137A014" w14:textId="77777777" w:rsidR="00784F31" w:rsidRPr="00D0013C" w:rsidRDefault="00784F31" w:rsidP="00197AAA">
      <w:pPr>
        <w:spacing w:before="120" w:after="120" w:line="326" w:lineRule="exact"/>
        <w:ind w:firstLine="567"/>
        <w:jc w:val="both"/>
        <w:rPr>
          <w:rFonts w:ascii="Times New Roman" w:hAnsi="Times New Roman" w:cs="Times New Roman"/>
          <w:sz w:val="28"/>
          <w:szCs w:val="28"/>
        </w:rPr>
      </w:pPr>
      <w:r w:rsidRPr="00D0013C">
        <w:rPr>
          <w:rFonts w:ascii="Times New Roman" w:hAnsi="Times New Roman" w:cs="Times New Roman"/>
          <w:sz w:val="28"/>
          <w:szCs w:val="28"/>
        </w:rPr>
        <w:t>đ) Viết và hoàn thiện báo cáo tự đánh giá;</w:t>
      </w:r>
    </w:p>
    <w:p w14:paraId="3EA4B210" w14:textId="77777777" w:rsidR="00A91162" w:rsidRPr="00D0013C" w:rsidRDefault="00784F31" w:rsidP="00197AAA">
      <w:pPr>
        <w:spacing w:before="120" w:after="120" w:line="326" w:lineRule="exact"/>
        <w:ind w:firstLine="567"/>
        <w:jc w:val="both"/>
        <w:rPr>
          <w:rFonts w:ascii="Times New Roman" w:hAnsi="Times New Roman" w:cs="Times New Roman"/>
          <w:sz w:val="28"/>
          <w:szCs w:val="28"/>
        </w:rPr>
      </w:pPr>
      <w:r w:rsidRPr="00D0013C">
        <w:rPr>
          <w:rFonts w:ascii="Times New Roman" w:hAnsi="Times New Roman" w:cs="Times New Roman"/>
          <w:sz w:val="28"/>
          <w:szCs w:val="28"/>
        </w:rPr>
        <w:t>e) Công bố báo cáo tự đánh giá</w:t>
      </w:r>
      <w:r w:rsidR="00A91162" w:rsidRPr="00D0013C">
        <w:rPr>
          <w:rFonts w:ascii="Times New Roman" w:hAnsi="Times New Roman" w:cs="Times New Roman"/>
          <w:sz w:val="28"/>
          <w:szCs w:val="28"/>
        </w:rPr>
        <w:t>;</w:t>
      </w:r>
    </w:p>
    <w:p w14:paraId="72527C62" w14:textId="449B2514" w:rsidR="00784F31" w:rsidRPr="00D0013C" w:rsidRDefault="00A91162" w:rsidP="00197AAA">
      <w:pPr>
        <w:spacing w:before="120" w:after="120" w:line="326" w:lineRule="exact"/>
        <w:ind w:firstLine="567"/>
        <w:jc w:val="both"/>
        <w:rPr>
          <w:rFonts w:ascii="Times New Roman" w:hAnsi="Times New Roman" w:cs="Times New Roman"/>
          <w:sz w:val="28"/>
          <w:szCs w:val="28"/>
        </w:rPr>
      </w:pPr>
      <w:r w:rsidRPr="00D0013C">
        <w:rPr>
          <w:rFonts w:ascii="Times New Roman" w:hAnsi="Times New Roman" w:cs="Times New Roman"/>
          <w:sz w:val="28"/>
          <w:szCs w:val="28"/>
        </w:rPr>
        <w:t>g) X</w:t>
      </w:r>
      <w:r w:rsidR="00784F31" w:rsidRPr="00D0013C">
        <w:rPr>
          <w:rFonts w:ascii="Times New Roman" w:hAnsi="Times New Roman" w:cs="Times New Roman"/>
          <w:sz w:val="28"/>
          <w:szCs w:val="28"/>
        </w:rPr>
        <w:t>ây dựng kế hoạch cải tiến chất lượng sau tự đánh giá.</w:t>
      </w:r>
    </w:p>
    <w:p w14:paraId="2E0B4F7F" w14:textId="55834CA9" w:rsidR="00784F31" w:rsidRPr="00D0013C" w:rsidRDefault="0031747A" w:rsidP="00197AAA">
      <w:pPr>
        <w:spacing w:before="120" w:after="120" w:line="326" w:lineRule="exact"/>
        <w:ind w:firstLine="567"/>
        <w:jc w:val="both"/>
        <w:rPr>
          <w:rFonts w:ascii="Times New Roman" w:hAnsi="Times New Roman" w:cs="Times New Roman"/>
          <w:sz w:val="28"/>
          <w:szCs w:val="28"/>
        </w:rPr>
      </w:pPr>
      <w:r w:rsidRPr="00D0013C">
        <w:rPr>
          <w:rFonts w:ascii="Times New Roman" w:eastAsia="Times New Roman" w:hAnsi="Times New Roman" w:cs="Times New Roman"/>
          <w:sz w:val="28"/>
          <w:szCs w:val="28"/>
        </w:rPr>
        <w:t xml:space="preserve">3. </w:t>
      </w:r>
      <w:r w:rsidR="00784F31" w:rsidRPr="00D0013C">
        <w:rPr>
          <w:rFonts w:ascii="Times New Roman" w:hAnsi="Times New Roman" w:cs="Times New Roman"/>
          <w:sz w:val="28"/>
          <w:szCs w:val="28"/>
        </w:rPr>
        <w:t>Báo cáo tự đánh giá theo mẫu tại Phụ lục I</w:t>
      </w:r>
      <w:r w:rsidR="00F93794" w:rsidRPr="00D0013C">
        <w:rPr>
          <w:rFonts w:ascii="Times New Roman" w:hAnsi="Times New Roman" w:cs="Times New Roman"/>
          <w:sz w:val="28"/>
          <w:szCs w:val="28"/>
        </w:rPr>
        <w:t>V</w:t>
      </w:r>
      <w:r w:rsidR="00784F31" w:rsidRPr="00D0013C">
        <w:rPr>
          <w:rFonts w:ascii="Times New Roman" w:hAnsi="Times New Roman" w:cs="Times New Roman"/>
          <w:sz w:val="28"/>
          <w:szCs w:val="28"/>
        </w:rPr>
        <w:t xml:space="preserve"> ban hành kèm theo Thông tư này phải được Hội đồng tự đánh giá thông qua, người đứng đầu cơ sở giáo dục phê duyệt và được công khai theo quy định.</w:t>
      </w:r>
    </w:p>
    <w:p w14:paraId="7EA5A57C" w14:textId="77777777" w:rsidR="00651EE5" w:rsidRPr="00D0013C" w:rsidRDefault="00651EE5" w:rsidP="00197AAA">
      <w:pPr>
        <w:spacing w:before="120" w:after="120" w:line="326" w:lineRule="exact"/>
        <w:ind w:firstLine="567"/>
        <w:rPr>
          <w:rFonts w:ascii="Times New Roman" w:eastAsia="Times New Roman" w:hAnsi="Times New Roman" w:cs="Times New Roman"/>
          <w:sz w:val="28"/>
          <w:szCs w:val="28"/>
        </w:rPr>
      </w:pPr>
      <w:r w:rsidRPr="00D0013C">
        <w:rPr>
          <w:rFonts w:ascii="Times New Roman" w:hAnsi="Times New Roman" w:cs="Times New Roman"/>
          <w:sz w:val="28"/>
          <w:szCs w:val="28"/>
        </w:rPr>
        <w:t xml:space="preserve">4. </w:t>
      </w:r>
      <w:r w:rsidRPr="00D0013C">
        <w:rPr>
          <w:rFonts w:ascii="Times New Roman" w:eastAsia="Times New Roman" w:hAnsi="Times New Roman" w:cs="Times New Roman"/>
          <w:sz w:val="28"/>
          <w:szCs w:val="28"/>
        </w:rPr>
        <w:t>Người đứng đầu cơ sở giáo dục chịu trách nhiệm trước pháp luật về tính trung thực của báo cáo tự đánh giá và minh chứng.</w:t>
      </w:r>
    </w:p>
    <w:p w14:paraId="2F393787" w14:textId="4FD4C360" w:rsidR="00F4695C" w:rsidRPr="00D0013C" w:rsidRDefault="00F4695C" w:rsidP="00197AAA">
      <w:pPr>
        <w:pStyle w:val="Heading3"/>
        <w:spacing w:before="120" w:beforeAutospacing="0" w:after="120" w:afterAutospacing="0" w:line="326" w:lineRule="exact"/>
        <w:ind w:firstLine="567"/>
        <w:jc w:val="both"/>
        <w:rPr>
          <w:sz w:val="28"/>
          <w:szCs w:val="28"/>
        </w:rPr>
      </w:pPr>
      <w:r w:rsidRPr="00D0013C">
        <w:rPr>
          <w:sz w:val="28"/>
          <w:szCs w:val="28"/>
        </w:rPr>
        <w:t xml:space="preserve">Điều </w:t>
      </w:r>
      <w:r w:rsidR="000D5E68" w:rsidRPr="00D0013C">
        <w:rPr>
          <w:sz w:val="28"/>
          <w:szCs w:val="28"/>
        </w:rPr>
        <w:t>9</w:t>
      </w:r>
      <w:r w:rsidRPr="00D0013C">
        <w:rPr>
          <w:sz w:val="28"/>
          <w:szCs w:val="28"/>
        </w:rPr>
        <w:t>. Hội đồng tự đánh giá</w:t>
      </w:r>
      <w:r w:rsidR="00C94F74" w:rsidRPr="00D0013C">
        <w:rPr>
          <w:sz w:val="28"/>
          <w:szCs w:val="28"/>
        </w:rPr>
        <w:t xml:space="preserve"> cơ sở giáo dục</w:t>
      </w:r>
    </w:p>
    <w:p w14:paraId="16D65F9E" w14:textId="3E560A5D" w:rsidR="00784F31" w:rsidRPr="00D0013C" w:rsidRDefault="00F4695C" w:rsidP="00197AAA">
      <w:pPr>
        <w:spacing w:before="120" w:after="120" w:line="326" w:lineRule="exact"/>
        <w:ind w:firstLine="567"/>
        <w:jc w:val="both"/>
        <w:rPr>
          <w:rFonts w:ascii="Times New Roman" w:hAnsi="Times New Roman" w:cs="Times New Roman"/>
          <w:sz w:val="28"/>
          <w:szCs w:val="28"/>
        </w:rPr>
      </w:pPr>
      <w:r w:rsidRPr="00D0013C">
        <w:rPr>
          <w:rFonts w:ascii="Times New Roman" w:eastAsia="Times New Roman" w:hAnsi="Times New Roman" w:cs="Times New Roman"/>
          <w:sz w:val="28"/>
          <w:szCs w:val="28"/>
          <w:lang w:val="vi-VN"/>
        </w:rPr>
        <w:t xml:space="preserve">1. </w:t>
      </w:r>
      <w:r w:rsidR="00784F31" w:rsidRPr="00D0013C">
        <w:rPr>
          <w:rFonts w:ascii="Times New Roman" w:hAnsi="Times New Roman" w:cs="Times New Roman"/>
          <w:sz w:val="28"/>
          <w:szCs w:val="28"/>
        </w:rPr>
        <w:t>Người đứng đầu cơ sở giáo dục ra quyết định thành lập Hội đồng tự đánh giá. Hội đồng tự đánh giá có số lượng là số lẻ, từ 05 (năm) thành viên trở lên, phù hợp với quy mô cơ sở giáo dục.</w:t>
      </w:r>
    </w:p>
    <w:p w14:paraId="61C4F115" w14:textId="2D39AE7E" w:rsidR="001D5319" w:rsidRPr="00D0013C" w:rsidRDefault="00F4695C" w:rsidP="00197AAA">
      <w:pPr>
        <w:spacing w:before="120" w:after="120" w:line="326" w:lineRule="exact"/>
        <w:ind w:firstLine="567"/>
        <w:jc w:val="both"/>
        <w:rPr>
          <w:rFonts w:ascii="Times New Roman" w:hAnsi="Times New Roman" w:cs="Times New Roman"/>
          <w:sz w:val="28"/>
          <w:szCs w:val="28"/>
        </w:rPr>
      </w:pPr>
      <w:r w:rsidRPr="00D0013C">
        <w:rPr>
          <w:rFonts w:ascii="Times New Roman" w:eastAsia="Times New Roman" w:hAnsi="Times New Roman" w:cs="Times New Roman"/>
          <w:sz w:val="28"/>
          <w:szCs w:val="28"/>
          <w:lang w:val="vi-VN"/>
        </w:rPr>
        <w:t xml:space="preserve">2. </w:t>
      </w:r>
      <w:r w:rsidR="001D5319" w:rsidRPr="00D0013C">
        <w:rPr>
          <w:rFonts w:ascii="Times New Roman" w:hAnsi="Times New Roman" w:cs="Times New Roman"/>
          <w:sz w:val="28"/>
          <w:szCs w:val="28"/>
        </w:rPr>
        <w:t xml:space="preserve">Thành phần Hội đồng tự đánh giá gồm Chủ tịch, Phó Chủ tịch, Thư ký và các ủy viên là đại diện </w:t>
      </w:r>
      <w:r w:rsidR="00DB19ED" w:rsidRPr="00D0013C">
        <w:rPr>
          <w:rFonts w:ascii="Times New Roman" w:hAnsi="Times New Roman" w:cs="Times New Roman"/>
          <w:sz w:val="28"/>
          <w:szCs w:val="28"/>
        </w:rPr>
        <w:t>lãnh đạo cơ sở giáo dục</w:t>
      </w:r>
      <w:r w:rsidR="001D5319" w:rsidRPr="00D0013C">
        <w:rPr>
          <w:rFonts w:ascii="Times New Roman" w:hAnsi="Times New Roman" w:cs="Times New Roman"/>
          <w:sz w:val="28"/>
          <w:szCs w:val="28"/>
        </w:rPr>
        <w:t xml:space="preserve">, </w:t>
      </w:r>
      <w:r w:rsidR="00DB19ED" w:rsidRPr="00D0013C">
        <w:rPr>
          <w:rFonts w:ascii="Times New Roman" w:hAnsi="Times New Roman" w:cs="Times New Roman"/>
          <w:sz w:val="28"/>
          <w:szCs w:val="28"/>
        </w:rPr>
        <w:t>tổ văn phòng, tổ</w:t>
      </w:r>
      <w:r w:rsidR="001D5319" w:rsidRPr="00D0013C">
        <w:rPr>
          <w:rFonts w:ascii="Times New Roman" w:hAnsi="Times New Roman" w:cs="Times New Roman"/>
          <w:sz w:val="28"/>
          <w:szCs w:val="28"/>
        </w:rPr>
        <w:t xml:space="preserve"> chuyên môn</w:t>
      </w:r>
      <w:r w:rsidR="00DB19ED" w:rsidRPr="00D0013C">
        <w:rPr>
          <w:rFonts w:ascii="Times New Roman" w:hAnsi="Times New Roman" w:cs="Times New Roman"/>
          <w:sz w:val="28"/>
          <w:szCs w:val="28"/>
        </w:rPr>
        <w:t>,</w:t>
      </w:r>
      <w:r w:rsidR="001D5319" w:rsidRPr="00D0013C">
        <w:rPr>
          <w:rFonts w:ascii="Times New Roman" w:hAnsi="Times New Roman" w:cs="Times New Roman"/>
          <w:sz w:val="28"/>
          <w:szCs w:val="28"/>
        </w:rPr>
        <w:t xml:space="preserve"> giáo viên của cơ sở giáo dục</w:t>
      </w:r>
      <w:r w:rsidR="00526E8D" w:rsidRPr="00D0013C">
        <w:rPr>
          <w:rFonts w:ascii="Times New Roman" w:hAnsi="Times New Roman" w:cs="Times New Roman"/>
          <w:sz w:val="28"/>
          <w:szCs w:val="28"/>
        </w:rPr>
        <w:t>,</w:t>
      </w:r>
      <w:r w:rsidR="00A27C54" w:rsidRPr="00D0013C">
        <w:rPr>
          <w:rFonts w:ascii="Times New Roman" w:hAnsi="Times New Roman" w:cs="Times New Roman"/>
          <w:sz w:val="28"/>
          <w:szCs w:val="28"/>
        </w:rPr>
        <w:t xml:space="preserve"> </w:t>
      </w:r>
      <w:r w:rsidR="00526E8D" w:rsidRPr="00D0013C">
        <w:rPr>
          <w:rFonts w:ascii="Times New Roman" w:hAnsi="Times New Roman" w:cs="Times New Roman"/>
          <w:sz w:val="28"/>
          <w:szCs w:val="28"/>
        </w:rPr>
        <w:t>đại diện Ủy ban nhân dân cấp xã đối với</w:t>
      </w:r>
      <w:r w:rsidR="00A27C54" w:rsidRPr="00D0013C">
        <w:rPr>
          <w:rFonts w:ascii="Times New Roman" w:hAnsi="Times New Roman" w:cs="Times New Roman"/>
          <w:sz w:val="28"/>
          <w:szCs w:val="28"/>
        </w:rPr>
        <w:t xml:space="preserve"> cơ sở giáo dục </w:t>
      </w:r>
      <w:r w:rsidR="00526E8D" w:rsidRPr="00D0013C">
        <w:rPr>
          <w:rFonts w:ascii="Times New Roman" w:hAnsi="Times New Roman" w:cs="Times New Roman"/>
          <w:sz w:val="28"/>
          <w:szCs w:val="28"/>
        </w:rPr>
        <w:t>thuộc quản lý trực tiếp của Ủy ban nhân dân cấp xã</w:t>
      </w:r>
      <w:r w:rsidR="001D5319" w:rsidRPr="00D0013C">
        <w:rPr>
          <w:rFonts w:ascii="Times New Roman" w:hAnsi="Times New Roman" w:cs="Times New Roman"/>
          <w:sz w:val="28"/>
          <w:szCs w:val="28"/>
        </w:rPr>
        <w:t>.</w:t>
      </w:r>
    </w:p>
    <w:p w14:paraId="44825EBD" w14:textId="77777777" w:rsidR="001D5319" w:rsidRPr="00D0013C" w:rsidRDefault="001D5319" w:rsidP="00197AAA">
      <w:pPr>
        <w:pStyle w:val="NormalWeb"/>
        <w:spacing w:before="120" w:beforeAutospacing="0" w:after="120" w:afterAutospacing="0" w:line="326" w:lineRule="exact"/>
        <w:ind w:firstLine="567"/>
        <w:rPr>
          <w:sz w:val="28"/>
          <w:szCs w:val="28"/>
        </w:rPr>
      </w:pPr>
      <w:r w:rsidRPr="00D0013C">
        <w:rPr>
          <w:sz w:val="28"/>
          <w:szCs w:val="28"/>
        </w:rPr>
        <w:t>3. Hội đồng tự đánh giá có nhiệm vụ:</w:t>
      </w:r>
    </w:p>
    <w:p w14:paraId="5C6DE71D" w14:textId="19E387AE" w:rsidR="001D5319" w:rsidRPr="00D0013C" w:rsidRDefault="001D5319" w:rsidP="00197AAA">
      <w:pPr>
        <w:pStyle w:val="NormalWeb"/>
        <w:spacing w:before="120" w:beforeAutospacing="0" w:after="120" w:afterAutospacing="0" w:line="326" w:lineRule="exact"/>
        <w:ind w:firstLine="567"/>
        <w:rPr>
          <w:sz w:val="28"/>
          <w:szCs w:val="28"/>
        </w:rPr>
      </w:pPr>
      <w:r w:rsidRPr="00D0013C">
        <w:rPr>
          <w:sz w:val="28"/>
          <w:szCs w:val="28"/>
        </w:rPr>
        <w:t xml:space="preserve">a) Tổ chức </w:t>
      </w:r>
      <w:r w:rsidR="005D5C8B" w:rsidRPr="00D0013C">
        <w:rPr>
          <w:sz w:val="28"/>
          <w:szCs w:val="28"/>
        </w:rPr>
        <w:t>thực hiện</w:t>
      </w:r>
      <w:r w:rsidRPr="00D0013C">
        <w:rPr>
          <w:sz w:val="28"/>
          <w:szCs w:val="28"/>
        </w:rPr>
        <w:t xml:space="preserve"> hoạt động tự đánh giá theo quy định;</w:t>
      </w:r>
    </w:p>
    <w:p w14:paraId="2BF8FB08" w14:textId="77777777" w:rsidR="001D5319" w:rsidRPr="00D0013C" w:rsidRDefault="001D5319" w:rsidP="00197AAA">
      <w:pPr>
        <w:pStyle w:val="NormalWeb"/>
        <w:spacing w:before="120" w:beforeAutospacing="0" w:after="120" w:afterAutospacing="0" w:line="326" w:lineRule="exact"/>
        <w:ind w:firstLine="567"/>
        <w:rPr>
          <w:sz w:val="28"/>
          <w:szCs w:val="28"/>
        </w:rPr>
      </w:pPr>
      <w:r w:rsidRPr="00D0013C">
        <w:rPr>
          <w:sz w:val="28"/>
          <w:szCs w:val="28"/>
        </w:rPr>
        <w:t>b) Xem xét, thảo luận và xác định mức đạt của các tiêu chí;</w:t>
      </w:r>
    </w:p>
    <w:p w14:paraId="09A62F92" w14:textId="77777777" w:rsidR="001D5319" w:rsidRPr="00D0013C" w:rsidRDefault="001D5319" w:rsidP="00197AAA">
      <w:pPr>
        <w:pStyle w:val="NormalWeb"/>
        <w:spacing w:before="120" w:beforeAutospacing="0" w:after="120" w:afterAutospacing="0" w:line="326" w:lineRule="exact"/>
        <w:ind w:firstLine="567"/>
        <w:rPr>
          <w:sz w:val="28"/>
          <w:szCs w:val="28"/>
        </w:rPr>
      </w:pPr>
      <w:r w:rsidRPr="00D0013C">
        <w:rPr>
          <w:sz w:val="28"/>
          <w:szCs w:val="28"/>
        </w:rPr>
        <w:t>c) Thông qua báo cáo tự đánh giá;</w:t>
      </w:r>
    </w:p>
    <w:p w14:paraId="29933655" w14:textId="477BAF4F" w:rsidR="001D5319" w:rsidRPr="00D0013C" w:rsidRDefault="001D5319" w:rsidP="00197AAA">
      <w:pPr>
        <w:pStyle w:val="NormalWeb"/>
        <w:spacing w:before="120" w:beforeAutospacing="0" w:after="120" w:afterAutospacing="0" w:line="326" w:lineRule="exact"/>
        <w:ind w:firstLine="567"/>
        <w:rPr>
          <w:sz w:val="28"/>
          <w:szCs w:val="28"/>
        </w:rPr>
      </w:pPr>
      <w:r w:rsidRPr="00D0013C">
        <w:rPr>
          <w:sz w:val="28"/>
          <w:szCs w:val="28"/>
        </w:rPr>
        <w:t>d) Đề xuất các biện pháp duy trì và cải tiến chất lượng giáo dục.</w:t>
      </w:r>
    </w:p>
    <w:p w14:paraId="1CAE8C25" w14:textId="77777777" w:rsidR="001D5319" w:rsidRPr="00D0013C" w:rsidRDefault="001D5319" w:rsidP="00197AAA">
      <w:pPr>
        <w:pStyle w:val="NormalWeb"/>
        <w:spacing w:before="120" w:beforeAutospacing="0" w:after="120" w:afterAutospacing="0" w:line="326" w:lineRule="exact"/>
        <w:ind w:firstLine="567"/>
        <w:rPr>
          <w:sz w:val="28"/>
          <w:szCs w:val="28"/>
        </w:rPr>
      </w:pPr>
      <w:r w:rsidRPr="00D0013C">
        <w:rPr>
          <w:sz w:val="28"/>
          <w:szCs w:val="28"/>
        </w:rPr>
        <w:t>4. Hội đồng tự đánh giá có quyền:</w:t>
      </w:r>
    </w:p>
    <w:p w14:paraId="1164925F" w14:textId="77777777" w:rsidR="001D5319" w:rsidRPr="00D0013C" w:rsidRDefault="001D5319" w:rsidP="00197AAA">
      <w:pPr>
        <w:pStyle w:val="NormalWeb"/>
        <w:spacing w:before="120" w:beforeAutospacing="0" w:after="120" w:afterAutospacing="0" w:line="326" w:lineRule="exact"/>
        <w:ind w:firstLine="567"/>
        <w:jc w:val="both"/>
        <w:rPr>
          <w:sz w:val="28"/>
          <w:szCs w:val="28"/>
        </w:rPr>
      </w:pPr>
      <w:r w:rsidRPr="00D0013C">
        <w:rPr>
          <w:sz w:val="28"/>
          <w:szCs w:val="28"/>
        </w:rPr>
        <w:t>a) Yêu cầu các bộ phận cung cấp thông tin, minh chứng phục vụ tự đánh giá;</w:t>
      </w:r>
    </w:p>
    <w:p w14:paraId="20E75882" w14:textId="754955E0" w:rsidR="001D5319" w:rsidRPr="00D0013C" w:rsidRDefault="001D5319" w:rsidP="00197AAA">
      <w:pPr>
        <w:pStyle w:val="NormalWeb"/>
        <w:spacing w:before="120" w:beforeAutospacing="0" w:after="120" w:afterAutospacing="0" w:line="326" w:lineRule="exact"/>
        <w:ind w:firstLine="567"/>
        <w:jc w:val="both"/>
        <w:rPr>
          <w:sz w:val="28"/>
          <w:szCs w:val="28"/>
        </w:rPr>
      </w:pPr>
      <w:r w:rsidRPr="00D0013C">
        <w:rPr>
          <w:sz w:val="28"/>
          <w:szCs w:val="28"/>
        </w:rPr>
        <w:t xml:space="preserve">b) Đề nghị người đứng đầu cơ sở giáo dục bảo đảm các </w:t>
      </w:r>
      <w:r w:rsidR="005133C6" w:rsidRPr="00D0013C">
        <w:rPr>
          <w:sz w:val="28"/>
          <w:szCs w:val="28"/>
        </w:rPr>
        <w:t>yêu cầu</w:t>
      </w:r>
      <w:r w:rsidRPr="00D0013C">
        <w:rPr>
          <w:sz w:val="28"/>
          <w:szCs w:val="28"/>
        </w:rPr>
        <w:t xml:space="preserve"> thực hiện tự đánh giá;</w:t>
      </w:r>
    </w:p>
    <w:p w14:paraId="0F9829EE" w14:textId="0EEA48E9" w:rsidR="001D5319" w:rsidRPr="00D0013C" w:rsidRDefault="001D5319" w:rsidP="00197AAA">
      <w:pPr>
        <w:pStyle w:val="NormalWeb"/>
        <w:spacing w:before="120" w:beforeAutospacing="0" w:after="120" w:afterAutospacing="0" w:line="326" w:lineRule="exact"/>
        <w:ind w:firstLine="567"/>
        <w:rPr>
          <w:sz w:val="28"/>
          <w:szCs w:val="28"/>
        </w:rPr>
      </w:pPr>
      <w:r w:rsidRPr="00D0013C">
        <w:rPr>
          <w:sz w:val="28"/>
          <w:szCs w:val="28"/>
        </w:rPr>
        <w:t xml:space="preserve">c) Đề nghị thuê </w:t>
      </w:r>
      <w:r w:rsidR="009A64E3" w:rsidRPr="00D0013C">
        <w:rPr>
          <w:sz w:val="28"/>
          <w:szCs w:val="28"/>
        </w:rPr>
        <w:t>dịch vụ</w:t>
      </w:r>
      <w:r w:rsidRPr="00D0013C">
        <w:rPr>
          <w:sz w:val="28"/>
          <w:szCs w:val="28"/>
        </w:rPr>
        <w:t xml:space="preserve"> tư vấn khi cần thiết.</w:t>
      </w:r>
    </w:p>
    <w:p w14:paraId="06000C53" w14:textId="636D54F4" w:rsidR="00BE0C80" w:rsidRPr="00D0013C" w:rsidRDefault="00BE0C80" w:rsidP="00197AAA">
      <w:pPr>
        <w:spacing w:before="120" w:after="120" w:line="326" w:lineRule="exact"/>
        <w:ind w:firstLine="567"/>
        <w:outlineLvl w:val="2"/>
        <w:rPr>
          <w:rFonts w:ascii="Times New Roman" w:eastAsia="Times New Roman" w:hAnsi="Times New Roman" w:cs="Times New Roman"/>
          <w:b/>
          <w:bCs/>
          <w:sz w:val="28"/>
          <w:szCs w:val="28"/>
        </w:rPr>
      </w:pPr>
      <w:r w:rsidRPr="00D0013C">
        <w:rPr>
          <w:rFonts w:ascii="Times New Roman" w:eastAsia="Times New Roman" w:hAnsi="Times New Roman" w:cs="Times New Roman"/>
          <w:b/>
          <w:bCs/>
          <w:sz w:val="28"/>
          <w:szCs w:val="28"/>
        </w:rPr>
        <w:lastRenderedPageBreak/>
        <w:t xml:space="preserve">Điều </w:t>
      </w:r>
      <w:r w:rsidR="000D5E68" w:rsidRPr="00D0013C">
        <w:rPr>
          <w:rFonts w:ascii="Times New Roman" w:eastAsia="Times New Roman" w:hAnsi="Times New Roman" w:cs="Times New Roman"/>
          <w:b/>
          <w:bCs/>
          <w:sz w:val="28"/>
          <w:szCs w:val="28"/>
        </w:rPr>
        <w:t>10</w:t>
      </w:r>
      <w:r w:rsidRPr="00D0013C">
        <w:rPr>
          <w:rFonts w:ascii="Times New Roman" w:eastAsia="Times New Roman" w:hAnsi="Times New Roman" w:cs="Times New Roman"/>
          <w:b/>
          <w:bCs/>
          <w:sz w:val="28"/>
          <w:szCs w:val="28"/>
        </w:rPr>
        <w:t>. Thực hiện cải tiến chất lượng sau tự đánh giá</w:t>
      </w:r>
    </w:p>
    <w:p w14:paraId="0FEEAB59" w14:textId="49B41E89" w:rsidR="00FD5C12" w:rsidRPr="00D0013C" w:rsidRDefault="00EB713E" w:rsidP="00197AAA">
      <w:pPr>
        <w:spacing w:before="120" w:after="120" w:line="326" w:lineRule="exact"/>
        <w:ind w:firstLine="567"/>
        <w:jc w:val="both"/>
        <w:rPr>
          <w:rFonts w:ascii="Times New Roman" w:hAnsi="Times New Roman" w:cs="Times New Roman"/>
          <w:sz w:val="28"/>
          <w:szCs w:val="28"/>
        </w:rPr>
      </w:pPr>
      <w:r w:rsidRPr="00D0013C">
        <w:rPr>
          <w:rFonts w:ascii="Times New Roman" w:eastAsia="Times New Roman" w:hAnsi="Times New Roman" w:cs="Times New Roman"/>
          <w:sz w:val="28"/>
          <w:szCs w:val="28"/>
        </w:rPr>
        <w:t xml:space="preserve">1. </w:t>
      </w:r>
      <w:r w:rsidR="00FD5C12" w:rsidRPr="00D0013C">
        <w:rPr>
          <w:rFonts w:ascii="Times New Roman" w:hAnsi="Times New Roman" w:cs="Times New Roman"/>
          <w:sz w:val="28"/>
          <w:szCs w:val="28"/>
        </w:rPr>
        <w:t>Trên cơ sở kết quả tự đánh giá, người đứng đầu cơ sở giáo dục tổ chức xây</w:t>
      </w:r>
      <w:r w:rsidR="00EE188C" w:rsidRPr="00D0013C">
        <w:rPr>
          <w:rFonts w:ascii="Times New Roman" w:hAnsi="Times New Roman" w:cs="Times New Roman"/>
          <w:sz w:val="28"/>
          <w:szCs w:val="28"/>
        </w:rPr>
        <w:t xml:space="preserve"> dựng,</w:t>
      </w:r>
      <w:r w:rsidR="00FD5C12" w:rsidRPr="00D0013C">
        <w:rPr>
          <w:rFonts w:ascii="Times New Roman" w:hAnsi="Times New Roman" w:cs="Times New Roman"/>
          <w:sz w:val="28"/>
          <w:szCs w:val="28"/>
        </w:rPr>
        <w:t xml:space="preserve"> phê duyệt và thực hiện kế hoạch cải tiến chất lượng giáo dục hằng năm theo mẫu tại Phụ lục V ban hành kèm theo Thông tư này</w:t>
      </w:r>
    </w:p>
    <w:p w14:paraId="29DA99DE" w14:textId="77777777" w:rsidR="001D5319" w:rsidRPr="00D0013C" w:rsidRDefault="00EB713E" w:rsidP="00197AAA">
      <w:pPr>
        <w:spacing w:before="120" w:after="120" w:line="326" w:lineRule="exact"/>
        <w:ind w:firstLine="567"/>
        <w:jc w:val="both"/>
        <w:rPr>
          <w:rFonts w:ascii="Times New Roman" w:hAnsi="Times New Roman" w:cs="Times New Roman"/>
          <w:sz w:val="28"/>
          <w:szCs w:val="28"/>
        </w:rPr>
      </w:pPr>
      <w:r w:rsidRPr="00D0013C">
        <w:rPr>
          <w:rFonts w:ascii="Times New Roman" w:eastAsia="Times New Roman" w:hAnsi="Times New Roman" w:cs="Times New Roman"/>
          <w:sz w:val="28"/>
          <w:szCs w:val="28"/>
        </w:rPr>
        <w:t xml:space="preserve">2. </w:t>
      </w:r>
      <w:r w:rsidR="001D5319" w:rsidRPr="00D0013C">
        <w:rPr>
          <w:rFonts w:ascii="Times New Roman" w:hAnsi="Times New Roman" w:cs="Times New Roman"/>
          <w:sz w:val="28"/>
          <w:szCs w:val="28"/>
        </w:rPr>
        <w:t>Việc thực hiện kế hoạch cải tiến chất lượng được Hội đồng tự đánh giá theo dõi, đánh giá định kỳ và đề xuất điều chỉnh khi cần thiết.</w:t>
      </w:r>
    </w:p>
    <w:p w14:paraId="3D01EF46" w14:textId="77777777" w:rsidR="001D5319" w:rsidRPr="00D0013C" w:rsidRDefault="00EB713E" w:rsidP="00197AAA">
      <w:pPr>
        <w:spacing w:before="120" w:after="120" w:line="326" w:lineRule="exact"/>
        <w:ind w:firstLine="567"/>
        <w:jc w:val="both"/>
        <w:rPr>
          <w:rFonts w:ascii="Times New Roman" w:hAnsi="Times New Roman" w:cs="Times New Roman"/>
          <w:sz w:val="28"/>
          <w:szCs w:val="28"/>
        </w:rPr>
      </w:pPr>
      <w:r w:rsidRPr="00D0013C">
        <w:rPr>
          <w:rFonts w:ascii="Times New Roman" w:eastAsia="Times New Roman" w:hAnsi="Times New Roman" w:cs="Times New Roman"/>
          <w:sz w:val="28"/>
          <w:szCs w:val="28"/>
        </w:rPr>
        <w:t xml:space="preserve">3. </w:t>
      </w:r>
      <w:r w:rsidR="001D5319" w:rsidRPr="00D0013C">
        <w:rPr>
          <w:rFonts w:ascii="Times New Roman" w:hAnsi="Times New Roman" w:cs="Times New Roman"/>
          <w:sz w:val="28"/>
          <w:szCs w:val="28"/>
        </w:rPr>
        <w:t>Kết quả thực hiện kế hoạch cải tiến chất lượng được sử dụng làm căn cứ cho hoạt động tự đánh giá năm tiếp theo và được công khai theo quy định nhằm bảo đảm trách nhiệm giải trình của cơ sở giáo dục.</w:t>
      </w:r>
    </w:p>
    <w:p w14:paraId="605D5680" w14:textId="77777777" w:rsidR="007A0B14" w:rsidRPr="00D0013C" w:rsidRDefault="007A0B14" w:rsidP="00197AAA">
      <w:pPr>
        <w:spacing w:after="0" w:line="326" w:lineRule="exact"/>
        <w:jc w:val="center"/>
        <w:outlineLvl w:val="1"/>
        <w:rPr>
          <w:rFonts w:ascii="Times New Roman" w:eastAsia="Times New Roman" w:hAnsi="Times New Roman" w:cs="Times New Roman"/>
          <w:b/>
          <w:bCs/>
          <w:sz w:val="28"/>
          <w:szCs w:val="28"/>
        </w:rPr>
      </w:pPr>
      <w:r w:rsidRPr="00D0013C">
        <w:rPr>
          <w:rFonts w:ascii="Times New Roman" w:eastAsia="Times New Roman" w:hAnsi="Times New Roman" w:cs="Times New Roman"/>
          <w:b/>
          <w:bCs/>
          <w:sz w:val="28"/>
          <w:szCs w:val="28"/>
        </w:rPr>
        <w:t>Chương III</w:t>
      </w:r>
    </w:p>
    <w:p w14:paraId="77CC43B7" w14:textId="03B63078" w:rsidR="007A0B14" w:rsidRPr="00D0013C" w:rsidRDefault="007A0B14" w:rsidP="00197AAA">
      <w:pPr>
        <w:spacing w:after="0" w:line="326" w:lineRule="exact"/>
        <w:jc w:val="center"/>
        <w:outlineLvl w:val="1"/>
        <w:rPr>
          <w:rFonts w:ascii="Times New Roman" w:eastAsia="Times New Roman" w:hAnsi="Times New Roman" w:cs="Times New Roman"/>
          <w:b/>
          <w:bCs/>
          <w:sz w:val="28"/>
          <w:szCs w:val="28"/>
        </w:rPr>
      </w:pPr>
      <w:r w:rsidRPr="00D0013C">
        <w:rPr>
          <w:rFonts w:ascii="Times New Roman" w:eastAsia="Times New Roman" w:hAnsi="Times New Roman" w:cs="Times New Roman"/>
          <w:b/>
          <w:bCs/>
          <w:sz w:val="28"/>
          <w:szCs w:val="28"/>
        </w:rPr>
        <w:t>TIÊU CHUẨN</w:t>
      </w:r>
      <w:r w:rsidR="00542AB3" w:rsidRPr="00D0013C">
        <w:rPr>
          <w:rFonts w:ascii="Times New Roman" w:eastAsia="Times New Roman" w:hAnsi="Times New Roman" w:cs="Times New Roman"/>
          <w:b/>
          <w:bCs/>
          <w:sz w:val="28"/>
          <w:szCs w:val="28"/>
          <w:lang w:val="vi-VN"/>
        </w:rPr>
        <w:t>,</w:t>
      </w:r>
      <w:r w:rsidRPr="00D0013C">
        <w:rPr>
          <w:rFonts w:ascii="Times New Roman" w:eastAsia="Times New Roman" w:hAnsi="Times New Roman" w:cs="Times New Roman"/>
          <w:b/>
          <w:bCs/>
          <w:sz w:val="28"/>
          <w:szCs w:val="28"/>
        </w:rPr>
        <w:t xml:space="preserve"> </w:t>
      </w:r>
      <w:r w:rsidR="00542AB3" w:rsidRPr="00D0013C">
        <w:rPr>
          <w:rFonts w:ascii="Times New Roman" w:eastAsia="Times New Roman" w:hAnsi="Times New Roman" w:cs="Times New Roman"/>
          <w:b/>
          <w:bCs/>
          <w:sz w:val="28"/>
          <w:szCs w:val="28"/>
          <w:lang w:val="vi-VN"/>
        </w:rPr>
        <w:t xml:space="preserve">TIÊU CHÍ </w:t>
      </w:r>
      <w:r w:rsidRPr="00D0013C">
        <w:rPr>
          <w:rFonts w:ascii="Times New Roman" w:eastAsia="Times New Roman" w:hAnsi="Times New Roman" w:cs="Times New Roman"/>
          <w:b/>
          <w:bCs/>
          <w:sz w:val="28"/>
          <w:szCs w:val="28"/>
        </w:rPr>
        <w:t>BẢO ĐẢM CHẤT LƯỢNG GIÁO DỤC</w:t>
      </w:r>
    </w:p>
    <w:p w14:paraId="2A28DB42" w14:textId="69CDEC26" w:rsidR="00EA145E" w:rsidRPr="00D0013C" w:rsidRDefault="00EA145E" w:rsidP="00197AAA">
      <w:pPr>
        <w:pStyle w:val="Heading1"/>
        <w:spacing w:before="120" w:beforeAutospacing="0" w:after="120" w:afterAutospacing="0" w:line="326" w:lineRule="exact"/>
        <w:ind w:firstLine="567"/>
        <w:jc w:val="both"/>
        <w:rPr>
          <w:b w:val="0"/>
          <w:bCs w:val="0"/>
          <w:sz w:val="28"/>
          <w:szCs w:val="28"/>
        </w:rPr>
      </w:pPr>
      <w:r w:rsidRPr="00D0013C">
        <w:rPr>
          <w:rStyle w:val="Strong"/>
          <w:b/>
          <w:bCs/>
          <w:sz w:val="28"/>
          <w:szCs w:val="28"/>
        </w:rPr>
        <w:t xml:space="preserve">Điều </w:t>
      </w:r>
      <w:r w:rsidR="000D5E68" w:rsidRPr="00D0013C">
        <w:rPr>
          <w:rStyle w:val="Strong"/>
          <w:b/>
          <w:bCs/>
          <w:sz w:val="28"/>
          <w:szCs w:val="28"/>
        </w:rPr>
        <w:t>11</w:t>
      </w:r>
      <w:r w:rsidRPr="00D0013C">
        <w:rPr>
          <w:rStyle w:val="Strong"/>
          <w:b/>
          <w:bCs/>
          <w:sz w:val="28"/>
          <w:szCs w:val="28"/>
        </w:rPr>
        <w:t xml:space="preserve">. Tiêu chuẩn 1: </w:t>
      </w:r>
      <w:r w:rsidR="00165DDC" w:rsidRPr="00D0013C">
        <w:rPr>
          <w:rStyle w:val="Strong"/>
          <w:b/>
          <w:bCs/>
          <w:sz w:val="28"/>
          <w:szCs w:val="28"/>
        </w:rPr>
        <w:t>Cơ cấu t</w:t>
      </w:r>
      <w:r w:rsidRPr="00D0013C">
        <w:rPr>
          <w:rStyle w:val="Strong"/>
          <w:b/>
          <w:bCs/>
          <w:sz w:val="28"/>
          <w:szCs w:val="28"/>
        </w:rPr>
        <w:t xml:space="preserve">ổ chức và </w:t>
      </w:r>
      <w:r w:rsidR="00165DDC" w:rsidRPr="00D0013C">
        <w:rPr>
          <w:rStyle w:val="Strong"/>
          <w:b/>
          <w:bCs/>
          <w:sz w:val="28"/>
          <w:szCs w:val="28"/>
        </w:rPr>
        <w:t xml:space="preserve">hoạt động </w:t>
      </w:r>
      <w:r w:rsidRPr="00D0013C">
        <w:rPr>
          <w:rStyle w:val="Strong"/>
          <w:b/>
          <w:bCs/>
          <w:sz w:val="28"/>
          <w:szCs w:val="28"/>
        </w:rPr>
        <w:t>quản trị</w:t>
      </w:r>
      <w:r w:rsidR="00FB178A" w:rsidRPr="00D0013C">
        <w:rPr>
          <w:rStyle w:val="Strong"/>
          <w:b/>
          <w:bCs/>
          <w:sz w:val="28"/>
          <w:szCs w:val="28"/>
        </w:rPr>
        <w:t xml:space="preserve"> cơ sở</w:t>
      </w:r>
      <w:r w:rsidRPr="00D0013C">
        <w:rPr>
          <w:rStyle w:val="Strong"/>
          <w:b/>
          <w:bCs/>
          <w:sz w:val="28"/>
          <w:szCs w:val="28"/>
        </w:rPr>
        <w:t xml:space="preserve"> </w:t>
      </w:r>
      <w:r w:rsidR="004F4D65" w:rsidRPr="00D0013C">
        <w:rPr>
          <w:rStyle w:val="Strong"/>
          <w:b/>
          <w:bCs/>
          <w:sz w:val="28"/>
          <w:szCs w:val="28"/>
        </w:rPr>
        <w:t>giáo dục</w:t>
      </w:r>
    </w:p>
    <w:p w14:paraId="7C703F1A" w14:textId="77777777" w:rsidR="00EA145E" w:rsidRPr="00D0013C" w:rsidRDefault="00EA145E" w:rsidP="00197AAA">
      <w:pPr>
        <w:pStyle w:val="Heading2"/>
        <w:spacing w:before="120" w:beforeAutospacing="0" w:after="120" w:afterAutospacing="0" w:line="326" w:lineRule="exact"/>
        <w:ind w:firstLine="567"/>
        <w:jc w:val="both"/>
        <w:rPr>
          <w:sz w:val="28"/>
          <w:szCs w:val="28"/>
        </w:rPr>
      </w:pPr>
      <w:r w:rsidRPr="00D0013C">
        <w:rPr>
          <w:rStyle w:val="Strong"/>
          <w:sz w:val="28"/>
          <w:szCs w:val="28"/>
        </w:rPr>
        <w:t>1. Tiêu chí 1.1. Tầm nhìn, sứ mạng và chiến lược phát triển</w:t>
      </w:r>
    </w:p>
    <w:p w14:paraId="7931B743" w14:textId="06BDB160" w:rsidR="00EA145E" w:rsidRPr="00D0013C" w:rsidRDefault="00EA145E" w:rsidP="00197AAA">
      <w:pPr>
        <w:pStyle w:val="Heading2"/>
        <w:spacing w:before="120" w:beforeAutospacing="0" w:after="120" w:afterAutospacing="0" w:line="326" w:lineRule="exact"/>
        <w:ind w:firstLine="567"/>
        <w:jc w:val="both"/>
        <w:rPr>
          <w:sz w:val="28"/>
          <w:szCs w:val="28"/>
        </w:rPr>
      </w:pPr>
      <w:r w:rsidRPr="00D0013C">
        <w:rPr>
          <w:rStyle w:val="Strong"/>
          <w:sz w:val="28"/>
          <w:szCs w:val="28"/>
        </w:rPr>
        <w:t>2. Tiêu chí 1.2. Cơ cấu tổ chức</w:t>
      </w:r>
      <w:r w:rsidR="00F734F3" w:rsidRPr="00D0013C">
        <w:rPr>
          <w:rStyle w:val="Strong"/>
          <w:sz w:val="28"/>
          <w:szCs w:val="28"/>
        </w:rPr>
        <w:t xml:space="preserve"> </w:t>
      </w:r>
      <w:r w:rsidR="00AF1139" w:rsidRPr="00D0013C">
        <w:rPr>
          <w:rStyle w:val="Strong"/>
          <w:sz w:val="28"/>
          <w:szCs w:val="28"/>
        </w:rPr>
        <w:t>nhà trường</w:t>
      </w:r>
      <w:r w:rsidR="00AA2D3F" w:rsidRPr="00D0013C">
        <w:rPr>
          <w:rStyle w:val="Strong"/>
          <w:sz w:val="28"/>
          <w:szCs w:val="28"/>
        </w:rPr>
        <w:t>/trung tâm</w:t>
      </w:r>
      <w:r w:rsidRPr="00D0013C">
        <w:rPr>
          <w:rStyle w:val="Strong"/>
          <w:sz w:val="28"/>
          <w:szCs w:val="28"/>
        </w:rPr>
        <w:t xml:space="preserve"> và phân công trách nhiệm</w:t>
      </w:r>
    </w:p>
    <w:p w14:paraId="0350780F" w14:textId="77777777" w:rsidR="00EA145E" w:rsidRPr="00D0013C" w:rsidRDefault="00EA145E" w:rsidP="00197AAA">
      <w:pPr>
        <w:pStyle w:val="Heading2"/>
        <w:spacing w:before="120" w:beforeAutospacing="0" w:after="120" w:afterAutospacing="0" w:line="326" w:lineRule="exact"/>
        <w:ind w:firstLine="567"/>
        <w:jc w:val="both"/>
        <w:rPr>
          <w:sz w:val="28"/>
          <w:szCs w:val="28"/>
        </w:rPr>
      </w:pPr>
      <w:r w:rsidRPr="00D0013C">
        <w:rPr>
          <w:rStyle w:val="Strong"/>
          <w:sz w:val="28"/>
          <w:szCs w:val="28"/>
        </w:rPr>
        <w:t>3. Tiêu chí 1.3. Quản trị theo kế hoạch và dữ liệu</w:t>
      </w:r>
    </w:p>
    <w:p w14:paraId="411A8E86" w14:textId="77777777" w:rsidR="00EA145E" w:rsidRPr="00D0013C" w:rsidRDefault="00EA145E" w:rsidP="00197AAA">
      <w:pPr>
        <w:pStyle w:val="Heading2"/>
        <w:spacing w:before="120" w:beforeAutospacing="0" w:after="120" w:afterAutospacing="0" w:line="326" w:lineRule="exact"/>
        <w:ind w:firstLine="567"/>
        <w:jc w:val="both"/>
        <w:rPr>
          <w:sz w:val="28"/>
          <w:szCs w:val="28"/>
        </w:rPr>
      </w:pPr>
      <w:r w:rsidRPr="00D0013C">
        <w:rPr>
          <w:rStyle w:val="Strong"/>
          <w:sz w:val="28"/>
          <w:szCs w:val="28"/>
        </w:rPr>
        <w:t>4. Tiêu chí 1.4. Kết quả hoạt động</w:t>
      </w:r>
    </w:p>
    <w:p w14:paraId="32DA7191" w14:textId="77777777" w:rsidR="00EA145E" w:rsidRPr="00D0013C" w:rsidRDefault="00EA145E" w:rsidP="00197AAA">
      <w:pPr>
        <w:pStyle w:val="Heading2"/>
        <w:spacing w:before="120" w:beforeAutospacing="0" w:after="120" w:afterAutospacing="0" w:line="326" w:lineRule="exact"/>
        <w:ind w:firstLine="567"/>
        <w:jc w:val="both"/>
        <w:rPr>
          <w:sz w:val="28"/>
          <w:szCs w:val="28"/>
        </w:rPr>
      </w:pPr>
      <w:r w:rsidRPr="00D0013C">
        <w:rPr>
          <w:rStyle w:val="Strong"/>
          <w:sz w:val="28"/>
          <w:szCs w:val="28"/>
        </w:rPr>
        <w:t>5. Tiêu chí 1.5. Trách nhiệm giải trình</w:t>
      </w:r>
    </w:p>
    <w:p w14:paraId="01438BB7" w14:textId="45A51FB8" w:rsidR="00EA145E" w:rsidRPr="00D0013C" w:rsidRDefault="00EA145E" w:rsidP="00197AAA">
      <w:pPr>
        <w:pStyle w:val="Heading2"/>
        <w:spacing w:before="120" w:beforeAutospacing="0" w:after="120" w:afterAutospacing="0" w:line="326" w:lineRule="exact"/>
        <w:ind w:firstLine="567"/>
        <w:jc w:val="both"/>
        <w:rPr>
          <w:sz w:val="28"/>
          <w:szCs w:val="28"/>
        </w:rPr>
      </w:pPr>
      <w:r w:rsidRPr="00D0013C">
        <w:rPr>
          <w:rStyle w:val="Strong"/>
          <w:sz w:val="28"/>
          <w:szCs w:val="28"/>
        </w:rPr>
        <w:t xml:space="preserve">6. Tiêu chí 1.6. </w:t>
      </w:r>
      <w:r w:rsidR="00056FCF" w:rsidRPr="00D0013C">
        <w:rPr>
          <w:rStyle w:val="Strong"/>
          <w:sz w:val="28"/>
          <w:szCs w:val="28"/>
        </w:rPr>
        <w:t>B</w:t>
      </w:r>
      <w:r w:rsidRPr="00D0013C">
        <w:rPr>
          <w:rStyle w:val="Strong"/>
          <w:sz w:val="28"/>
          <w:szCs w:val="28"/>
        </w:rPr>
        <w:t>ảo đảm chất lượng và văn hóa chất lượng</w:t>
      </w:r>
    </w:p>
    <w:p w14:paraId="17539C43" w14:textId="4B22544F" w:rsidR="00EA145E" w:rsidRPr="00D0013C" w:rsidRDefault="00EA145E" w:rsidP="00197AAA">
      <w:pPr>
        <w:pStyle w:val="Heading2"/>
        <w:spacing w:before="120" w:beforeAutospacing="0" w:after="120" w:afterAutospacing="0" w:line="326" w:lineRule="exact"/>
        <w:ind w:firstLine="567"/>
        <w:jc w:val="both"/>
        <w:rPr>
          <w:b w:val="0"/>
          <w:bCs w:val="0"/>
          <w:sz w:val="28"/>
          <w:szCs w:val="28"/>
        </w:rPr>
      </w:pPr>
      <w:r w:rsidRPr="00D0013C">
        <w:rPr>
          <w:rStyle w:val="Strong"/>
          <w:b/>
          <w:bCs/>
          <w:sz w:val="28"/>
          <w:szCs w:val="28"/>
        </w:rPr>
        <w:t xml:space="preserve">Điều </w:t>
      </w:r>
      <w:r w:rsidR="000D5E68" w:rsidRPr="00D0013C">
        <w:rPr>
          <w:rStyle w:val="Strong"/>
          <w:b/>
          <w:bCs/>
          <w:sz w:val="28"/>
          <w:szCs w:val="28"/>
        </w:rPr>
        <w:t>12</w:t>
      </w:r>
      <w:r w:rsidRPr="00D0013C">
        <w:rPr>
          <w:rStyle w:val="Strong"/>
          <w:b/>
          <w:bCs/>
          <w:sz w:val="28"/>
          <w:szCs w:val="28"/>
        </w:rPr>
        <w:t xml:space="preserve">. Tiêu chuẩn 2: Đội ngũ giáo viên và nhân </w:t>
      </w:r>
      <w:r w:rsidR="007D175D" w:rsidRPr="00D0013C">
        <w:rPr>
          <w:rStyle w:val="Strong"/>
          <w:b/>
          <w:bCs/>
          <w:sz w:val="28"/>
          <w:szCs w:val="28"/>
        </w:rPr>
        <w:t>sự hỗ trợ</w:t>
      </w:r>
    </w:p>
    <w:p w14:paraId="7D9E7354" w14:textId="77777777" w:rsidR="00EA145E" w:rsidRPr="00D0013C" w:rsidRDefault="00EA145E" w:rsidP="00197AAA">
      <w:pPr>
        <w:pStyle w:val="Heading2"/>
        <w:spacing w:before="120" w:beforeAutospacing="0" w:after="120" w:afterAutospacing="0" w:line="326" w:lineRule="exact"/>
        <w:ind w:firstLine="567"/>
        <w:jc w:val="both"/>
        <w:rPr>
          <w:sz w:val="28"/>
          <w:szCs w:val="28"/>
        </w:rPr>
      </w:pPr>
      <w:r w:rsidRPr="00D0013C">
        <w:rPr>
          <w:rStyle w:val="Strong"/>
          <w:sz w:val="28"/>
          <w:szCs w:val="28"/>
        </w:rPr>
        <w:t>1. Tiêu chí 2.1. Cán bộ quản lý</w:t>
      </w:r>
    </w:p>
    <w:p w14:paraId="42BB63AD" w14:textId="77777777" w:rsidR="00EA145E" w:rsidRPr="00D0013C" w:rsidRDefault="00EA145E" w:rsidP="00197AAA">
      <w:pPr>
        <w:pStyle w:val="Heading2"/>
        <w:spacing w:before="120" w:beforeAutospacing="0" w:after="120" w:afterAutospacing="0" w:line="326" w:lineRule="exact"/>
        <w:ind w:firstLine="567"/>
        <w:jc w:val="both"/>
        <w:rPr>
          <w:sz w:val="28"/>
          <w:szCs w:val="28"/>
        </w:rPr>
      </w:pPr>
      <w:r w:rsidRPr="00D0013C">
        <w:rPr>
          <w:rStyle w:val="Strong"/>
          <w:sz w:val="28"/>
          <w:szCs w:val="28"/>
        </w:rPr>
        <w:t>2. Tiêu chí 2.2. Giáo viên</w:t>
      </w:r>
    </w:p>
    <w:p w14:paraId="2E67E277" w14:textId="5795963C" w:rsidR="00EA145E" w:rsidRPr="00D0013C" w:rsidRDefault="00EA145E" w:rsidP="00197AAA">
      <w:pPr>
        <w:pStyle w:val="Heading2"/>
        <w:spacing w:before="120" w:beforeAutospacing="0" w:after="120" w:afterAutospacing="0" w:line="326" w:lineRule="exact"/>
        <w:ind w:firstLine="567"/>
        <w:jc w:val="both"/>
        <w:rPr>
          <w:rStyle w:val="Strong"/>
          <w:sz w:val="28"/>
          <w:szCs w:val="28"/>
        </w:rPr>
      </w:pPr>
      <w:r w:rsidRPr="00D0013C">
        <w:rPr>
          <w:rStyle w:val="Strong"/>
          <w:sz w:val="28"/>
          <w:szCs w:val="28"/>
        </w:rPr>
        <w:t xml:space="preserve">3. Tiêu chí 2.3. Nhân </w:t>
      </w:r>
      <w:r w:rsidR="00233090" w:rsidRPr="00D0013C">
        <w:rPr>
          <w:rStyle w:val="Strong"/>
          <w:sz w:val="28"/>
          <w:szCs w:val="28"/>
        </w:rPr>
        <w:t>sự hỗ trợ</w:t>
      </w:r>
    </w:p>
    <w:p w14:paraId="4137F91E" w14:textId="1304A895" w:rsidR="00EA145E" w:rsidRPr="00D0013C" w:rsidRDefault="00EA145E" w:rsidP="00197AAA">
      <w:pPr>
        <w:pStyle w:val="Heading2"/>
        <w:spacing w:before="120" w:beforeAutospacing="0" w:after="120" w:afterAutospacing="0" w:line="326" w:lineRule="exact"/>
        <w:ind w:firstLine="567"/>
        <w:jc w:val="both"/>
        <w:rPr>
          <w:b w:val="0"/>
          <w:bCs w:val="0"/>
          <w:sz w:val="28"/>
          <w:szCs w:val="28"/>
        </w:rPr>
      </w:pPr>
      <w:r w:rsidRPr="00D0013C">
        <w:rPr>
          <w:rStyle w:val="Strong"/>
          <w:b/>
          <w:bCs/>
          <w:sz w:val="28"/>
          <w:szCs w:val="28"/>
        </w:rPr>
        <w:t xml:space="preserve">Điều </w:t>
      </w:r>
      <w:r w:rsidR="000D5E68" w:rsidRPr="00D0013C">
        <w:rPr>
          <w:rStyle w:val="Strong"/>
          <w:b/>
          <w:bCs/>
          <w:sz w:val="28"/>
          <w:szCs w:val="28"/>
        </w:rPr>
        <w:t>13</w:t>
      </w:r>
      <w:r w:rsidRPr="00D0013C">
        <w:rPr>
          <w:rStyle w:val="Strong"/>
          <w:b/>
          <w:bCs/>
          <w:sz w:val="28"/>
          <w:szCs w:val="28"/>
        </w:rPr>
        <w:t>. Tiêu chuẩn 3: Thực hiện chương trình và hoạt động giáo dục</w:t>
      </w:r>
    </w:p>
    <w:p w14:paraId="1B5CD575" w14:textId="0405FADD" w:rsidR="00EA145E" w:rsidRPr="00D0013C" w:rsidRDefault="00EA145E" w:rsidP="00197AAA">
      <w:pPr>
        <w:pStyle w:val="Heading3"/>
        <w:spacing w:before="120" w:beforeAutospacing="0" w:after="120" w:afterAutospacing="0" w:line="326" w:lineRule="exact"/>
        <w:ind w:firstLine="567"/>
        <w:jc w:val="both"/>
        <w:rPr>
          <w:b w:val="0"/>
          <w:bCs w:val="0"/>
          <w:sz w:val="28"/>
          <w:szCs w:val="28"/>
        </w:rPr>
      </w:pPr>
      <w:r w:rsidRPr="00D0013C">
        <w:rPr>
          <w:rStyle w:val="Strong"/>
          <w:sz w:val="28"/>
          <w:szCs w:val="28"/>
        </w:rPr>
        <w:t xml:space="preserve">1. Tiêu chí 3.1. Tổ chức thực hiện chương trình </w:t>
      </w:r>
      <w:r w:rsidR="007C4AA2" w:rsidRPr="00D0013C">
        <w:rPr>
          <w:rStyle w:val="Strong"/>
          <w:sz w:val="28"/>
          <w:szCs w:val="28"/>
        </w:rPr>
        <w:t>giáo dục</w:t>
      </w:r>
      <w:r w:rsidR="00682EFB" w:rsidRPr="00D0013C">
        <w:rPr>
          <w:rStyle w:val="Strong"/>
          <w:sz w:val="28"/>
          <w:szCs w:val="28"/>
        </w:rPr>
        <w:t xml:space="preserve"> </w:t>
      </w:r>
    </w:p>
    <w:p w14:paraId="5375B003" w14:textId="77777777" w:rsidR="00EA145E" w:rsidRPr="00D0013C" w:rsidRDefault="00EA145E" w:rsidP="00197AAA">
      <w:pPr>
        <w:pStyle w:val="Heading3"/>
        <w:spacing w:before="120" w:beforeAutospacing="0" w:after="120" w:afterAutospacing="0" w:line="326" w:lineRule="exact"/>
        <w:ind w:firstLine="567"/>
        <w:jc w:val="both"/>
        <w:rPr>
          <w:b w:val="0"/>
          <w:bCs w:val="0"/>
          <w:sz w:val="28"/>
          <w:szCs w:val="28"/>
        </w:rPr>
      </w:pPr>
      <w:r w:rsidRPr="00D0013C">
        <w:rPr>
          <w:rStyle w:val="Strong"/>
          <w:sz w:val="28"/>
          <w:szCs w:val="28"/>
        </w:rPr>
        <w:t>2. Tiêu chí 3.2. Đổi mới phương pháp giáo dục</w:t>
      </w:r>
    </w:p>
    <w:p w14:paraId="4396FF9D" w14:textId="60891D1F" w:rsidR="00EA145E" w:rsidRPr="00D0013C" w:rsidRDefault="00EA145E" w:rsidP="00197AAA">
      <w:pPr>
        <w:pStyle w:val="Heading3"/>
        <w:spacing w:before="120" w:beforeAutospacing="0" w:after="120" w:afterAutospacing="0" w:line="326" w:lineRule="exact"/>
        <w:ind w:firstLine="567"/>
        <w:jc w:val="both"/>
        <w:rPr>
          <w:b w:val="0"/>
          <w:bCs w:val="0"/>
          <w:sz w:val="28"/>
          <w:szCs w:val="28"/>
        </w:rPr>
      </w:pPr>
      <w:r w:rsidRPr="00D0013C">
        <w:rPr>
          <w:rStyle w:val="Strong"/>
          <w:sz w:val="28"/>
          <w:szCs w:val="28"/>
        </w:rPr>
        <w:t xml:space="preserve">3. Tiêu chí 3.3. </w:t>
      </w:r>
      <w:r w:rsidR="00682EFB" w:rsidRPr="00D0013C">
        <w:rPr>
          <w:rStyle w:val="Strong"/>
          <w:sz w:val="28"/>
          <w:szCs w:val="28"/>
        </w:rPr>
        <w:t>Tổ chức h</w:t>
      </w:r>
      <w:r w:rsidRPr="00D0013C">
        <w:rPr>
          <w:rStyle w:val="Strong"/>
          <w:sz w:val="28"/>
          <w:szCs w:val="28"/>
        </w:rPr>
        <w:t>oạt động trải nghiệm và phát triển toàn diện</w:t>
      </w:r>
    </w:p>
    <w:p w14:paraId="12D8F3FE" w14:textId="268E1DC5" w:rsidR="00EA145E" w:rsidRPr="00D0013C" w:rsidRDefault="00EA145E" w:rsidP="00197AAA">
      <w:pPr>
        <w:pStyle w:val="Heading3"/>
        <w:spacing w:before="120" w:beforeAutospacing="0" w:after="120" w:afterAutospacing="0" w:line="326" w:lineRule="exact"/>
        <w:ind w:firstLine="567"/>
        <w:jc w:val="both"/>
        <w:rPr>
          <w:rStyle w:val="Strong"/>
          <w:sz w:val="28"/>
          <w:szCs w:val="28"/>
        </w:rPr>
      </w:pPr>
      <w:r w:rsidRPr="00D0013C">
        <w:rPr>
          <w:rStyle w:val="Strong"/>
          <w:sz w:val="28"/>
          <w:szCs w:val="28"/>
        </w:rPr>
        <w:t xml:space="preserve">4. Tiêu chí 3.4. Hỗ trợ </w:t>
      </w:r>
      <w:r w:rsidR="003B6BC0">
        <w:rPr>
          <w:rStyle w:val="Strong"/>
          <w:sz w:val="28"/>
          <w:szCs w:val="28"/>
        </w:rPr>
        <w:t>người học</w:t>
      </w:r>
      <w:r w:rsidRPr="00D0013C">
        <w:rPr>
          <w:rStyle w:val="Strong"/>
          <w:sz w:val="28"/>
          <w:szCs w:val="28"/>
        </w:rPr>
        <w:t xml:space="preserve"> và giáo dục hòa nhập</w:t>
      </w:r>
    </w:p>
    <w:p w14:paraId="28151577" w14:textId="6667F989" w:rsidR="00EA145E" w:rsidRPr="00D0013C" w:rsidRDefault="00EA145E" w:rsidP="00197AAA">
      <w:pPr>
        <w:pStyle w:val="Heading3"/>
        <w:spacing w:before="120" w:beforeAutospacing="0" w:after="120" w:afterAutospacing="0" w:line="326" w:lineRule="exact"/>
        <w:ind w:firstLine="567"/>
        <w:jc w:val="both"/>
        <w:rPr>
          <w:b w:val="0"/>
          <w:bCs w:val="0"/>
          <w:sz w:val="28"/>
          <w:szCs w:val="28"/>
        </w:rPr>
      </w:pPr>
      <w:r w:rsidRPr="00D0013C">
        <w:rPr>
          <w:b w:val="0"/>
          <w:bCs w:val="0"/>
          <w:sz w:val="28"/>
          <w:szCs w:val="28"/>
        </w:rPr>
        <w:t xml:space="preserve">5. </w:t>
      </w:r>
      <w:r w:rsidR="00030B9C" w:rsidRPr="00D0013C">
        <w:rPr>
          <w:rStyle w:val="Strong"/>
          <w:sz w:val="28"/>
          <w:szCs w:val="28"/>
        </w:rPr>
        <w:t xml:space="preserve">Tiêu chí 3.5. </w:t>
      </w:r>
      <w:r w:rsidRPr="00D0013C">
        <w:rPr>
          <w:b w:val="0"/>
          <w:sz w:val="28"/>
          <w:szCs w:val="28"/>
        </w:rPr>
        <w:t>Ứng dụng công nghệ</w:t>
      </w:r>
      <w:r w:rsidR="00FF5B9C" w:rsidRPr="00D0013C">
        <w:rPr>
          <w:b w:val="0"/>
          <w:sz w:val="28"/>
          <w:szCs w:val="28"/>
        </w:rPr>
        <w:t xml:space="preserve"> </w:t>
      </w:r>
      <w:r w:rsidR="00592407">
        <w:rPr>
          <w:b w:val="0"/>
          <w:sz w:val="28"/>
          <w:szCs w:val="28"/>
        </w:rPr>
        <w:t>th</w:t>
      </w:r>
      <w:r w:rsidR="00FF5B9C" w:rsidRPr="00D0013C">
        <w:rPr>
          <w:b w:val="0"/>
          <w:sz w:val="28"/>
          <w:szCs w:val="28"/>
        </w:rPr>
        <w:t>ông tin</w:t>
      </w:r>
      <w:r w:rsidRPr="00D0013C">
        <w:rPr>
          <w:b w:val="0"/>
          <w:sz w:val="28"/>
          <w:szCs w:val="28"/>
        </w:rPr>
        <w:t xml:space="preserve"> và chuyển đổi số trong hoạt động giáo dục</w:t>
      </w:r>
    </w:p>
    <w:p w14:paraId="4BE546EE" w14:textId="7A786961" w:rsidR="00EA145E" w:rsidRPr="00D0013C" w:rsidRDefault="00EA145E" w:rsidP="00197AAA">
      <w:pPr>
        <w:pStyle w:val="Heading1"/>
        <w:spacing w:before="120" w:beforeAutospacing="0" w:after="120" w:afterAutospacing="0" w:line="326" w:lineRule="exact"/>
        <w:ind w:firstLine="567"/>
        <w:jc w:val="both"/>
        <w:rPr>
          <w:b w:val="0"/>
          <w:bCs w:val="0"/>
          <w:sz w:val="28"/>
          <w:szCs w:val="28"/>
        </w:rPr>
      </w:pPr>
      <w:r w:rsidRPr="00D0013C">
        <w:rPr>
          <w:rStyle w:val="Strong"/>
          <w:b/>
          <w:bCs/>
          <w:sz w:val="28"/>
          <w:szCs w:val="28"/>
        </w:rPr>
        <w:t xml:space="preserve">Điều </w:t>
      </w:r>
      <w:r w:rsidR="000D5E68" w:rsidRPr="00D0013C">
        <w:rPr>
          <w:rStyle w:val="Strong"/>
          <w:b/>
          <w:bCs/>
          <w:sz w:val="28"/>
          <w:szCs w:val="28"/>
        </w:rPr>
        <w:t>14</w:t>
      </w:r>
      <w:r w:rsidRPr="00D0013C">
        <w:rPr>
          <w:rStyle w:val="Strong"/>
          <w:b/>
          <w:bCs/>
          <w:sz w:val="28"/>
          <w:szCs w:val="28"/>
        </w:rPr>
        <w:t xml:space="preserve">. Tiêu chuẩn 4: </w:t>
      </w:r>
      <w:r w:rsidR="00DD4DD7">
        <w:rPr>
          <w:rStyle w:val="Strong"/>
          <w:b/>
          <w:bCs/>
          <w:sz w:val="28"/>
          <w:szCs w:val="28"/>
        </w:rPr>
        <w:t>Người học</w:t>
      </w:r>
      <w:r w:rsidRPr="00D0013C">
        <w:rPr>
          <w:rStyle w:val="Strong"/>
          <w:b/>
          <w:bCs/>
          <w:sz w:val="28"/>
          <w:szCs w:val="28"/>
        </w:rPr>
        <w:t xml:space="preserve"> và kết quả giáo dục</w:t>
      </w:r>
      <w:r w:rsidR="00C239CF" w:rsidRPr="00D0013C">
        <w:rPr>
          <w:rStyle w:val="Strong"/>
          <w:b/>
          <w:bCs/>
          <w:sz w:val="28"/>
          <w:szCs w:val="28"/>
        </w:rPr>
        <w:t>/phát triển</w:t>
      </w:r>
    </w:p>
    <w:p w14:paraId="35DEE3FD" w14:textId="43D07F32" w:rsidR="00EA145E" w:rsidRPr="00D0013C" w:rsidRDefault="00EA145E" w:rsidP="00197AAA">
      <w:pPr>
        <w:pStyle w:val="Heading2"/>
        <w:spacing w:before="120" w:beforeAutospacing="0" w:after="120" w:afterAutospacing="0" w:line="326" w:lineRule="exact"/>
        <w:ind w:firstLine="567"/>
        <w:jc w:val="both"/>
        <w:rPr>
          <w:sz w:val="28"/>
          <w:szCs w:val="28"/>
        </w:rPr>
      </w:pPr>
      <w:r w:rsidRPr="00D0013C">
        <w:rPr>
          <w:rStyle w:val="Strong"/>
          <w:sz w:val="28"/>
          <w:szCs w:val="28"/>
        </w:rPr>
        <w:t xml:space="preserve">1. Tiêu chí 4.1. Tuyển sinh và quản lý </w:t>
      </w:r>
      <w:r w:rsidR="00C239CF" w:rsidRPr="00D0013C">
        <w:rPr>
          <w:rStyle w:val="Strong"/>
          <w:sz w:val="28"/>
          <w:szCs w:val="28"/>
        </w:rPr>
        <w:t>học viên/học sinh/trẻ em</w:t>
      </w:r>
    </w:p>
    <w:p w14:paraId="42DD3E59" w14:textId="60C11902" w:rsidR="00EA145E" w:rsidRPr="00D0013C" w:rsidRDefault="00EA145E" w:rsidP="00197AAA">
      <w:pPr>
        <w:pStyle w:val="Heading2"/>
        <w:spacing w:before="120" w:beforeAutospacing="0" w:after="120" w:afterAutospacing="0" w:line="326" w:lineRule="exact"/>
        <w:ind w:firstLine="567"/>
        <w:jc w:val="both"/>
        <w:rPr>
          <w:sz w:val="28"/>
          <w:szCs w:val="28"/>
        </w:rPr>
      </w:pPr>
      <w:r w:rsidRPr="00D0013C">
        <w:rPr>
          <w:rStyle w:val="Strong"/>
          <w:sz w:val="28"/>
          <w:szCs w:val="28"/>
        </w:rPr>
        <w:t>2. Tiêu chí 4.2. Kết quả học tập</w:t>
      </w:r>
      <w:r w:rsidR="00985DC1" w:rsidRPr="00D0013C">
        <w:rPr>
          <w:rStyle w:val="Strong"/>
          <w:sz w:val="28"/>
          <w:szCs w:val="28"/>
        </w:rPr>
        <w:t>/phát triển</w:t>
      </w:r>
      <w:r w:rsidRPr="00D0013C">
        <w:rPr>
          <w:rStyle w:val="Strong"/>
          <w:sz w:val="28"/>
          <w:szCs w:val="28"/>
        </w:rPr>
        <w:t xml:space="preserve"> và rèn luyện</w:t>
      </w:r>
    </w:p>
    <w:p w14:paraId="3CADA337" w14:textId="58DC5BB2" w:rsidR="00EA145E" w:rsidRPr="00D0013C" w:rsidRDefault="00EA145E" w:rsidP="00197AAA">
      <w:pPr>
        <w:pStyle w:val="Heading2"/>
        <w:spacing w:before="120" w:beforeAutospacing="0" w:after="120" w:afterAutospacing="0" w:line="326" w:lineRule="exact"/>
        <w:ind w:firstLine="567"/>
        <w:jc w:val="both"/>
        <w:rPr>
          <w:sz w:val="28"/>
          <w:szCs w:val="28"/>
        </w:rPr>
      </w:pPr>
      <w:r w:rsidRPr="00D0013C">
        <w:rPr>
          <w:rStyle w:val="Strong"/>
          <w:sz w:val="28"/>
          <w:szCs w:val="28"/>
        </w:rPr>
        <w:lastRenderedPageBreak/>
        <w:t xml:space="preserve">3. Tiêu chí 4.3. </w:t>
      </w:r>
      <w:r w:rsidR="00682EFB" w:rsidRPr="00D0013C">
        <w:rPr>
          <w:rStyle w:val="Strong"/>
          <w:sz w:val="28"/>
          <w:szCs w:val="28"/>
        </w:rPr>
        <w:t>Kết quả giáo dục p</w:t>
      </w:r>
      <w:r w:rsidRPr="00D0013C">
        <w:rPr>
          <w:rStyle w:val="Strong"/>
          <w:sz w:val="28"/>
          <w:szCs w:val="28"/>
        </w:rPr>
        <w:t>hát triển toàn diện</w:t>
      </w:r>
    </w:p>
    <w:p w14:paraId="6C5B4860" w14:textId="77777777" w:rsidR="00EA145E" w:rsidRPr="00D0013C" w:rsidRDefault="00EA145E" w:rsidP="00197AAA">
      <w:pPr>
        <w:pStyle w:val="Heading2"/>
        <w:spacing w:before="120" w:beforeAutospacing="0" w:after="120" w:afterAutospacing="0" w:line="326" w:lineRule="exact"/>
        <w:ind w:firstLine="567"/>
        <w:jc w:val="both"/>
        <w:rPr>
          <w:sz w:val="28"/>
          <w:szCs w:val="28"/>
        </w:rPr>
      </w:pPr>
      <w:r w:rsidRPr="00D0013C">
        <w:rPr>
          <w:rStyle w:val="Strong"/>
          <w:sz w:val="28"/>
          <w:szCs w:val="28"/>
        </w:rPr>
        <w:t xml:space="preserve">4. Tiêu chí 4.4. </w:t>
      </w:r>
      <w:proofErr w:type="gramStart"/>
      <w:r w:rsidRPr="00D0013C">
        <w:rPr>
          <w:rStyle w:val="Strong"/>
          <w:sz w:val="28"/>
          <w:szCs w:val="28"/>
        </w:rPr>
        <w:t>An</w:t>
      </w:r>
      <w:proofErr w:type="gramEnd"/>
      <w:r w:rsidRPr="00D0013C">
        <w:rPr>
          <w:rStyle w:val="Strong"/>
          <w:sz w:val="28"/>
          <w:szCs w:val="28"/>
        </w:rPr>
        <w:t xml:space="preserve"> toàn và hạnh phúc học đường</w:t>
      </w:r>
    </w:p>
    <w:p w14:paraId="04F46B16" w14:textId="60A2FE76" w:rsidR="00EA145E" w:rsidRPr="00D0013C" w:rsidRDefault="00EA145E" w:rsidP="00197AAA">
      <w:pPr>
        <w:spacing w:before="120" w:after="120" w:line="326" w:lineRule="exact"/>
        <w:ind w:firstLine="567"/>
        <w:jc w:val="both"/>
        <w:outlineLvl w:val="0"/>
        <w:rPr>
          <w:rFonts w:ascii="Times New Roman" w:eastAsia="Times New Roman" w:hAnsi="Times New Roman" w:cs="Times New Roman"/>
          <w:b/>
          <w:bCs/>
          <w:kern w:val="36"/>
          <w:sz w:val="28"/>
          <w:szCs w:val="28"/>
        </w:rPr>
      </w:pPr>
      <w:r w:rsidRPr="00D0013C">
        <w:rPr>
          <w:rFonts w:ascii="Times New Roman" w:eastAsia="Times New Roman" w:hAnsi="Times New Roman" w:cs="Times New Roman"/>
          <w:b/>
          <w:bCs/>
          <w:kern w:val="36"/>
          <w:sz w:val="28"/>
          <w:szCs w:val="28"/>
        </w:rPr>
        <w:t xml:space="preserve">Điều </w:t>
      </w:r>
      <w:r w:rsidR="000D5E68" w:rsidRPr="00D0013C">
        <w:rPr>
          <w:rFonts w:ascii="Times New Roman" w:eastAsia="Times New Roman" w:hAnsi="Times New Roman" w:cs="Times New Roman"/>
          <w:b/>
          <w:bCs/>
          <w:kern w:val="36"/>
          <w:sz w:val="28"/>
          <w:szCs w:val="28"/>
        </w:rPr>
        <w:t>15</w:t>
      </w:r>
      <w:r w:rsidRPr="00D0013C">
        <w:rPr>
          <w:rFonts w:ascii="Times New Roman" w:eastAsia="Times New Roman" w:hAnsi="Times New Roman" w:cs="Times New Roman"/>
          <w:b/>
          <w:bCs/>
          <w:kern w:val="36"/>
          <w:sz w:val="28"/>
          <w:szCs w:val="28"/>
        </w:rPr>
        <w:t>. Tiêu chuẩn 5: Cơ sở vật chất và môi trường học tập</w:t>
      </w:r>
    </w:p>
    <w:p w14:paraId="2FBCE729" w14:textId="12D734B3" w:rsidR="00EA145E" w:rsidRPr="00D0013C" w:rsidRDefault="00EA145E" w:rsidP="00197AAA">
      <w:pPr>
        <w:spacing w:before="120" w:after="120" w:line="326" w:lineRule="exact"/>
        <w:ind w:firstLine="567"/>
        <w:jc w:val="both"/>
        <w:rPr>
          <w:rFonts w:ascii="Times New Roman" w:hAnsi="Times New Roman" w:cs="Times New Roman"/>
          <w:bCs/>
          <w:sz w:val="28"/>
          <w:szCs w:val="28"/>
        </w:rPr>
      </w:pPr>
      <w:r w:rsidRPr="00D0013C">
        <w:rPr>
          <w:rFonts w:ascii="Times New Roman" w:hAnsi="Times New Roman" w:cs="Times New Roman"/>
          <w:sz w:val="28"/>
          <w:szCs w:val="28"/>
        </w:rPr>
        <w:t>1. Tiêu chí 5.1. Địa điểm, quy mô, diện tích bảo đảm</w:t>
      </w:r>
      <w:r w:rsidRPr="00D0013C">
        <w:rPr>
          <w:rFonts w:ascii="Times New Roman" w:hAnsi="Times New Roman" w:cs="Times New Roman"/>
          <w:bCs/>
          <w:sz w:val="28"/>
          <w:szCs w:val="28"/>
        </w:rPr>
        <w:t xml:space="preserve"> theo quy định của Bộ Giáo dục và Đào tạo</w:t>
      </w:r>
    </w:p>
    <w:p w14:paraId="7CFCE443" w14:textId="6808E422" w:rsidR="00EA145E" w:rsidRPr="00D0013C" w:rsidRDefault="00EA145E" w:rsidP="00197AAA">
      <w:pPr>
        <w:spacing w:before="120" w:after="120" w:line="326" w:lineRule="exact"/>
        <w:ind w:firstLine="567"/>
        <w:jc w:val="both"/>
        <w:rPr>
          <w:rFonts w:ascii="Times New Roman" w:hAnsi="Times New Roman" w:cs="Times New Roman"/>
          <w:bCs/>
          <w:spacing w:val="-4"/>
          <w:sz w:val="28"/>
          <w:szCs w:val="28"/>
        </w:rPr>
      </w:pPr>
      <w:r w:rsidRPr="00D0013C">
        <w:rPr>
          <w:rFonts w:ascii="Times New Roman" w:hAnsi="Times New Roman" w:cs="Times New Roman"/>
          <w:bCs/>
          <w:spacing w:val="-4"/>
          <w:sz w:val="28"/>
          <w:szCs w:val="28"/>
        </w:rPr>
        <w:t>2. Tiêu chí 5.2. Cơ sở vật chất bảo đảm theo quy định của Bộ Giáo dục và Đào tạo</w:t>
      </w:r>
    </w:p>
    <w:p w14:paraId="0CCDCC6A" w14:textId="79DAC0C9" w:rsidR="00EA145E" w:rsidRPr="00D0013C" w:rsidRDefault="00EA145E" w:rsidP="00197AAA">
      <w:pPr>
        <w:spacing w:before="120" w:after="120" w:line="326" w:lineRule="exact"/>
        <w:ind w:firstLine="567"/>
        <w:jc w:val="both"/>
        <w:rPr>
          <w:rFonts w:ascii="Times New Roman" w:hAnsi="Times New Roman" w:cs="Times New Roman"/>
          <w:sz w:val="28"/>
          <w:szCs w:val="28"/>
        </w:rPr>
      </w:pPr>
      <w:r w:rsidRPr="00D0013C">
        <w:rPr>
          <w:rFonts w:ascii="Times New Roman" w:hAnsi="Times New Roman" w:cs="Times New Roman"/>
          <w:bCs/>
          <w:spacing w:val="-4"/>
          <w:sz w:val="28"/>
          <w:szCs w:val="28"/>
        </w:rPr>
        <w:t xml:space="preserve">3. </w:t>
      </w:r>
      <w:r w:rsidR="00030B9C" w:rsidRPr="00D0013C">
        <w:rPr>
          <w:rFonts w:ascii="Times New Roman" w:hAnsi="Times New Roman" w:cs="Times New Roman"/>
          <w:bCs/>
          <w:spacing w:val="-4"/>
          <w:sz w:val="28"/>
          <w:szCs w:val="28"/>
        </w:rPr>
        <w:t xml:space="preserve">Tiêu chí 5.3. </w:t>
      </w:r>
      <w:r w:rsidR="0098506D" w:rsidRPr="00D0013C">
        <w:rPr>
          <w:rFonts w:ascii="Times New Roman" w:hAnsi="Times New Roman" w:cs="Times New Roman"/>
          <w:sz w:val="28"/>
          <w:szCs w:val="28"/>
        </w:rPr>
        <w:t>M</w:t>
      </w:r>
      <w:r w:rsidRPr="00D0013C">
        <w:rPr>
          <w:rFonts w:ascii="Times New Roman" w:hAnsi="Times New Roman" w:cs="Times New Roman"/>
          <w:sz w:val="28"/>
          <w:szCs w:val="28"/>
        </w:rPr>
        <w:t>ôi trường giáo dục</w:t>
      </w:r>
      <w:r w:rsidR="00985DC1" w:rsidRPr="00D0013C">
        <w:rPr>
          <w:rFonts w:ascii="Times New Roman" w:hAnsi="Times New Roman" w:cs="Times New Roman"/>
          <w:sz w:val="28"/>
          <w:szCs w:val="28"/>
        </w:rPr>
        <w:t>/</w:t>
      </w:r>
      <w:r w:rsidR="00985DC1" w:rsidRPr="00D0013C">
        <w:rPr>
          <w:rFonts w:ascii="Times New Roman" w:eastAsia="Times New Roman" w:hAnsi="Times New Roman" w:cs="Times New Roman"/>
          <w:kern w:val="36"/>
          <w:sz w:val="28"/>
          <w:szCs w:val="28"/>
        </w:rPr>
        <w:t>nuôi dưỡng, chăm sóc</w:t>
      </w:r>
      <w:r w:rsidR="00301A84" w:rsidRPr="00D0013C">
        <w:rPr>
          <w:rFonts w:ascii="Times New Roman" w:eastAsia="Times New Roman" w:hAnsi="Times New Roman" w:cs="Times New Roman"/>
          <w:kern w:val="36"/>
          <w:sz w:val="28"/>
          <w:szCs w:val="28"/>
        </w:rPr>
        <w:t>,</w:t>
      </w:r>
      <w:r w:rsidR="00985DC1" w:rsidRPr="00D0013C">
        <w:rPr>
          <w:rFonts w:ascii="Times New Roman" w:eastAsia="Times New Roman" w:hAnsi="Times New Roman" w:cs="Times New Roman"/>
          <w:kern w:val="36"/>
          <w:sz w:val="28"/>
          <w:szCs w:val="28"/>
        </w:rPr>
        <w:t xml:space="preserve"> giáo dục và điều kiện bảo đảm</w:t>
      </w:r>
      <w:r w:rsidRPr="00D0013C">
        <w:rPr>
          <w:rFonts w:ascii="Times New Roman" w:hAnsi="Times New Roman" w:cs="Times New Roman"/>
          <w:sz w:val="28"/>
          <w:szCs w:val="28"/>
        </w:rPr>
        <w:t xml:space="preserve"> an toàn</w:t>
      </w:r>
      <w:r w:rsidR="00985DC1" w:rsidRPr="00D0013C">
        <w:rPr>
          <w:rFonts w:ascii="Times New Roman" w:hAnsi="Times New Roman" w:cs="Times New Roman"/>
          <w:sz w:val="28"/>
          <w:szCs w:val="28"/>
        </w:rPr>
        <w:t xml:space="preserve"> về cơ sở vật chất</w:t>
      </w:r>
    </w:p>
    <w:p w14:paraId="2FF9E598" w14:textId="3467822A" w:rsidR="001E72A4" w:rsidRPr="00D0013C" w:rsidRDefault="001E72A4" w:rsidP="00197AAA">
      <w:pPr>
        <w:pStyle w:val="Heading2"/>
        <w:spacing w:before="120" w:beforeAutospacing="0" w:after="120" w:afterAutospacing="0" w:line="326" w:lineRule="exact"/>
        <w:ind w:firstLine="567"/>
        <w:jc w:val="both"/>
        <w:rPr>
          <w:b w:val="0"/>
          <w:sz w:val="28"/>
          <w:szCs w:val="28"/>
        </w:rPr>
      </w:pPr>
      <w:r w:rsidRPr="00D0013C">
        <w:rPr>
          <w:rStyle w:val="Strong"/>
          <w:bCs/>
          <w:sz w:val="28"/>
          <w:szCs w:val="28"/>
        </w:rPr>
        <w:t xml:space="preserve">4. Tiêu chí 5.4. </w:t>
      </w:r>
      <w:r w:rsidR="0098506D" w:rsidRPr="00D0013C">
        <w:rPr>
          <w:b w:val="0"/>
          <w:sz w:val="28"/>
          <w:szCs w:val="28"/>
        </w:rPr>
        <w:t>Hạ tầng công nghệ, t</w:t>
      </w:r>
      <w:r w:rsidRPr="00D0013C">
        <w:rPr>
          <w:rStyle w:val="Strong"/>
          <w:bCs/>
          <w:sz w:val="28"/>
          <w:szCs w:val="28"/>
        </w:rPr>
        <w:t>rang thiết bị đáp ứng cho việc ứng dụng công nghệ và chuyển đổi số trong nhà trường</w:t>
      </w:r>
      <w:r w:rsidR="00035A9C" w:rsidRPr="00D0013C">
        <w:rPr>
          <w:rStyle w:val="Strong"/>
          <w:bCs/>
          <w:sz w:val="28"/>
          <w:szCs w:val="28"/>
        </w:rPr>
        <w:t>/trung tâm</w:t>
      </w:r>
    </w:p>
    <w:p w14:paraId="4E27AB8A" w14:textId="3824E270" w:rsidR="00EA145E" w:rsidRPr="00D0013C" w:rsidRDefault="00EA145E" w:rsidP="00197AAA">
      <w:pPr>
        <w:pStyle w:val="Heading1"/>
        <w:spacing w:before="120" w:beforeAutospacing="0" w:after="120" w:afterAutospacing="0" w:line="326" w:lineRule="exact"/>
        <w:ind w:firstLine="567"/>
        <w:jc w:val="both"/>
        <w:rPr>
          <w:b w:val="0"/>
          <w:bCs w:val="0"/>
          <w:sz w:val="28"/>
          <w:szCs w:val="28"/>
        </w:rPr>
      </w:pPr>
      <w:r w:rsidRPr="00D0013C">
        <w:rPr>
          <w:rStyle w:val="Strong"/>
          <w:b/>
          <w:bCs/>
          <w:sz w:val="28"/>
          <w:szCs w:val="28"/>
        </w:rPr>
        <w:t xml:space="preserve">Điều </w:t>
      </w:r>
      <w:r w:rsidR="000D5E68" w:rsidRPr="00D0013C">
        <w:rPr>
          <w:rStyle w:val="Strong"/>
          <w:b/>
          <w:bCs/>
          <w:sz w:val="28"/>
          <w:szCs w:val="28"/>
        </w:rPr>
        <w:t>16</w:t>
      </w:r>
      <w:r w:rsidRPr="00D0013C">
        <w:rPr>
          <w:rStyle w:val="Strong"/>
          <w:b/>
          <w:bCs/>
          <w:sz w:val="28"/>
          <w:szCs w:val="28"/>
        </w:rPr>
        <w:t>. Tiêu chuẩn 6: Quan hệ giữa nhà trường với gia đình và xã hội</w:t>
      </w:r>
    </w:p>
    <w:p w14:paraId="62ECAD57" w14:textId="77777777" w:rsidR="00EA145E" w:rsidRPr="00D0013C" w:rsidRDefault="00EA145E" w:rsidP="00197AAA">
      <w:pPr>
        <w:pStyle w:val="Heading2"/>
        <w:spacing w:before="120" w:beforeAutospacing="0" w:after="120" w:afterAutospacing="0" w:line="326" w:lineRule="exact"/>
        <w:ind w:firstLine="567"/>
        <w:jc w:val="both"/>
        <w:rPr>
          <w:sz w:val="28"/>
          <w:szCs w:val="28"/>
        </w:rPr>
      </w:pPr>
      <w:r w:rsidRPr="00D0013C">
        <w:rPr>
          <w:rStyle w:val="Strong"/>
          <w:sz w:val="28"/>
          <w:szCs w:val="28"/>
        </w:rPr>
        <w:t xml:space="preserve">1. Tiêu chí 6.1. Phối hợp với gia đình </w:t>
      </w:r>
    </w:p>
    <w:p w14:paraId="2CC2C523" w14:textId="77777777" w:rsidR="00EA145E" w:rsidRPr="00D0013C" w:rsidRDefault="00EA145E" w:rsidP="00197AAA">
      <w:pPr>
        <w:pStyle w:val="Heading2"/>
        <w:spacing w:before="120" w:beforeAutospacing="0" w:after="120" w:afterAutospacing="0" w:line="326" w:lineRule="exact"/>
        <w:ind w:firstLine="567"/>
        <w:jc w:val="both"/>
        <w:rPr>
          <w:rStyle w:val="Strong"/>
          <w:sz w:val="28"/>
          <w:szCs w:val="28"/>
        </w:rPr>
      </w:pPr>
      <w:r w:rsidRPr="00D0013C">
        <w:rPr>
          <w:rStyle w:val="Strong"/>
          <w:sz w:val="28"/>
          <w:szCs w:val="28"/>
        </w:rPr>
        <w:t xml:space="preserve">2. Tiêu chí 6.2. Liên kết cộng đồng và tổ chức xã hội </w:t>
      </w:r>
    </w:p>
    <w:p w14:paraId="4711A416" w14:textId="438DC264" w:rsidR="00EA145E" w:rsidRPr="00D0013C" w:rsidRDefault="00EA145E" w:rsidP="00197AAA">
      <w:pPr>
        <w:pStyle w:val="Heading2"/>
        <w:spacing w:before="120" w:beforeAutospacing="0" w:after="120" w:afterAutospacing="0" w:line="326" w:lineRule="exact"/>
        <w:ind w:firstLine="567"/>
        <w:jc w:val="both"/>
        <w:rPr>
          <w:b w:val="0"/>
          <w:sz w:val="28"/>
          <w:szCs w:val="28"/>
        </w:rPr>
      </w:pPr>
      <w:r w:rsidRPr="00D0013C">
        <w:rPr>
          <w:b w:val="0"/>
          <w:sz w:val="28"/>
          <w:szCs w:val="28"/>
        </w:rPr>
        <w:t xml:space="preserve">3. </w:t>
      </w:r>
      <w:r w:rsidR="00030B9C" w:rsidRPr="00D0013C">
        <w:rPr>
          <w:rStyle w:val="Strong"/>
          <w:sz w:val="28"/>
          <w:szCs w:val="28"/>
        </w:rPr>
        <w:t xml:space="preserve">Tiêu chí 6.3. </w:t>
      </w:r>
      <w:r w:rsidRPr="00D0013C">
        <w:rPr>
          <w:b w:val="0"/>
          <w:sz w:val="28"/>
          <w:szCs w:val="28"/>
        </w:rPr>
        <w:t>Huy động và sử dụng nguồn lực xã hội hóa</w:t>
      </w:r>
    </w:p>
    <w:p w14:paraId="2FA4439D" w14:textId="7A0FC6B7" w:rsidR="00BA7FA2" w:rsidRPr="00D0013C" w:rsidRDefault="00BA7FA2" w:rsidP="00197AAA">
      <w:pPr>
        <w:pStyle w:val="NormalWeb"/>
        <w:spacing w:before="120" w:beforeAutospacing="0" w:after="120" w:afterAutospacing="0" w:line="326" w:lineRule="exact"/>
        <w:ind w:firstLine="567"/>
        <w:jc w:val="both"/>
        <w:rPr>
          <w:b/>
          <w:bCs/>
          <w:sz w:val="28"/>
          <w:szCs w:val="28"/>
        </w:rPr>
      </w:pPr>
      <w:r w:rsidRPr="00D0013C">
        <w:rPr>
          <w:b/>
          <w:sz w:val="28"/>
          <w:szCs w:val="28"/>
        </w:rPr>
        <w:t xml:space="preserve">Điều </w:t>
      </w:r>
      <w:r w:rsidR="000D5E68" w:rsidRPr="00D0013C">
        <w:rPr>
          <w:b/>
          <w:sz w:val="28"/>
          <w:szCs w:val="28"/>
        </w:rPr>
        <w:t>17</w:t>
      </w:r>
      <w:r w:rsidRPr="00D0013C">
        <w:rPr>
          <w:b/>
          <w:sz w:val="28"/>
          <w:szCs w:val="28"/>
        </w:rPr>
        <w:t>.</w:t>
      </w:r>
      <w:r w:rsidRPr="00D0013C">
        <w:rPr>
          <w:sz w:val="28"/>
          <w:szCs w:val="28"/>
        </w:rPr>
        <w:t xml:space="preserve"> </w:t>
      </w:r>
      <w:r w:rsidRPr="00D0013C">
        <w:rPr>
          <w:b/>
          <w:bCs/>
          <w:sz w:val="28"/>
          <w:szCs w:val="28"/>
        </w:rPr>
        <w:t>Tiêu chuẩn đánh giá về bảo đảm chất lượng giáo dục đối với trường phổ thông có nhiều cấp học</w:t>
      </w:r>
    </w:p>
    <w:p w14:paraId="4BC2B0FB" w14:textId="5865146F" w:rsidR="00BA7FA2" w:rsidRPr="00D0013C" w:rsidRDefault="00BA7FA2" w:rsidP="00197AAA">
      <w:pPr>
        <w:spacing w:before="120" w:after="120" w:line="326" w:lineRule="exact"/>
        <w:ind w:firstLine="567"/>
        <w:jc w:val="both"/>
        <w:rPr>
          <w:rFonts w:ascii="Times New Roman" w:eastAsia="Times New Roman" w:hAnsi="Times New Roman" w:cs="Times New Roman"/>
          <w:sz w:val="28"/>
          <w:szCs w:val="28"/>
        </w:rPr>
      </w:pPr>
      <w:r w:rsidRPr="00D0013C">
        <w:rPr>
          <w:rFonts w:ascii="Times New Roman" w:eastAsia="Times New Roman" w:hAnsi="Times New Roman" w:cs="Times New Roman"/>
          <w:sz w:val="28"/>
          <w:szCs w:val="28"/>
        </w:rPr>
        <w:t>Tiêu chuẩn đánh giá về bảo đảm chất lượng đối với trường phổ thông có nhiều cấp học</w:t>
      </w:r>
      <w:r w:rsidRPr="00D0013C">
        <w:rPr>
          <w:rFonts w:ascii="Times New Roman" w:eastAsia="Times New Roman" w:hAnsi="Times New Roman" w:cs="Times New Roman"/>
          <w:b/>
          <w:sz w:val="28"/>
          <w:szCs w:val="28"/>
        </w:rPr>
        <w:t xml:space="preserve"> </w:t>
      </w:r>
      <w:r w:rsidRPr="00D0013C">
        <w:rPr>
          <w:rFonts w:ascii="Times New Roman" w:eastAsia="Times New Roman" w:hAnsi="Times New Roman" w:cs="Times New Roman"/>
          <w:sz w:val="28"/>
          <w:szCs w:val="28"/>
        </w:rPr>
        <w:t>được áp</w:t>
      </w:r>
      <w:r w:rsidRPr="00D0013C">
        <w:rPr>
          <w:rFonts w:ascii="Times New Roman" w:eastAsia="Times New Roman" w:hAnsi="Times New Roman" w:cs="Times New Roman"/>
          <w:sz w:val="28"/>
          <w:szCs w:val="28"/>
          <w:lang w:val="vi-VN"/>
        </w:rPr>
        <w:t xml:space="preserve"> dụng theo các quy định đối với cấp học cao nhất của trường</w:t>
      </w:r>
      <w:r w:rsidRPr="00D0013C">
        <w:rPr>
          <w:rFonts w:ascii="Times New Roman" w:eastAsia="Times New Roman" w:hAnsi="Times New Roman" w:cs="Times New Roman"/>
          <w:sz w:val="28"/>
          <w:szCs w:val="28"/>
        </w:rPr>
        <w:t>; riêng quy định về cơ sở vật chất và thiết bị dạy học tại Tiêu chuẩn 5, cơ sở giáo dục phải bảo đảm theo quy định đối với từng cấp học trong trường có nhiều cấp học.</w:t>
      </w:r>
    </w:p>
    <w:p w14:paraId="234E3244" w14:textId="2B99F42B" w:rsidR="00744384" w:rsidRPr="00D0013C" w:rsidRDefault="0029739E" w:rsidP="00197AAA">
      <w:pPr>
        <w:widowControl w:val="0"/>
        <w:spacing w:after="0" w:line="326" w:lineRule="exact"/>
        <w:ind w:firstLine="567"/>
        <w:jc w:val="center"/>
        <w:rPr>
          <w:rFonts w:ascii="Times New Roman" w:eastAsia="Times New Roman" w:hAnsi="Times New Roman" w:cs="Times New Roman"/>
          <w:b/>
          <w:bCs/>
          <w:sz w:val="28"/>
          <w:szCs w:val="28"/>
        </w:rPr>
      </w:pPr>
      <w:r w:rsidRPr="00D0013C">
        <w:rPr>
          <w:rFonts w:ascii="Times New Roman" w:eastAsia="Times New Roman" w:hAnsi="Times New Roman" w:cs="Times New Roman"/>
          <w:b/>
          <w:bCs/>
          <w:sz w:val="28"/>
          <w:szCs w:val="28"/>
        </w:rPr>
        <w:t>Chương IV</w:t>
      </w:r>
    </w:p>
    <w:p w14:paraId="58CB53B7" w14:textId="405B88AF" w:rsidR="0029739E" w:rsidRPr="00D0013C" w:rsidRDefault="0029739E" w:rsidP="00197AAA">
      <w:pPr>
        <w:widowControl w:val="0"/>
        <w:spacing w:after="0" w:line="326" w:lineRule="exact"/>
        <w:ind w:firstLine="567"/>
        <w:jc w:val="center"/>
        <w:rPr>
          <w:rFonts w:ascii="Times New Roman" w:eastAsia="Times New Roman" w:hAnsi="Times New Roman" w:cs="Times New Roman"/>
          <w:b/>
          <w:bCs/>
          <w:sz w:val="28"/>
          <w:szCs w:val="28"/>
        </w:rPr>
      </w:pPr>
      <w:r w:rsidRPr="00D0013C">
        <w:rPr>
          <w:rFonts w:ascii="Times New Roman" w:eastAsia="Times New Roman" w:hAnsi="Times New Roman" w:cs="Times New Roman"/>
          <w:b/>
          <w:bCs/>
          <w:sz w:val="28"/>
          <w:szCs w:val="28"/>
        </w:rPr>
        <w:t>CÔNG NHẬN TRƯỜNG ĐẠT CHUẨN QUỐC GIA</w:t>
      </w:r>
    </w:p>
    <w:p w14:paraId="0064874F" w14:textId="77777777" w:rsidR="002F053C" w:rsidRPr="00D0013C" w:rsidRDefault="002F053C" w:rsidP="00197AAA">
      <w:pPr>
        <w:spacing w:before="120" w:after="120" w:line="326" w:lineRule="exact"/>
        <w:ind w:firstLine="567"/>
        <w:jc w:val="both"/>
        <w:rPr>
          <w:rFonts w:ascii="Times New Roman" w:eastAsia="Times New Roman" w:hAnsi="Times New Roman" w:cs="Times New Roman"/>
          <w:sz w:val="28"/>
          <w:szCs w:val="28"/>
        </w:rPr>
      </w:pPr>
      <w:r w:rsidRPr="00D0013C">
        <w:rPr>
          <w:rFonts w:ascii="Times New Roman" w:eastAsia="Times New Roman" w:hAnsi="Times New Roman" w:cs="Times New Roman"/>
          <w:b/>
          <w:bCs/>
          <w:sz w:val="28"/>
          <w:szCs w:val="28"/>
        </w:rPr>
        <w:t>Điều 18. Yêu cầu và mức độ công nhận trường đạt chuẩn quốc gia</w:t>
      </w:r>
    </w:p>
    <w:p w14:paraId="3BD82CC2" w14:textId="77777777" w:rsidR="002F053C" w:rsidRPr="00D0013C" w:rsidRDefault="002F053C" w:rsidP="00197AAA">
      <w:pPr>
        <w:spacing w:before="120" w:after="120" w:line="326" w:lineRule="exact"/>
        <w:ind w:firstLine="567"/>
        <w:jc w:val="both"/>
        <w:rPr>
          <w:rFonts w:ascii="Times New Roman" w:eastAsia="Times New Roman" w:hAnsi="Times New Roman" w:cs="Times New Roman"/>
          <w:bCs/>
          <w:sz w:val="28"/>
          <w:szCs w:val="28"/>
        </w:rPr>
      </w:pPr>
      <w:r w:rsidRPr="00D0013C">
        <w:rPr>
          <w:rFonts w:ascii="Times New Roman" w:eastAsia="Times New Roman" w:hAnsi="Times New Roman" w:cs="Times New Roman"/>
          <w:bCs/>
          <w:sz w:val="28"/>
          <w:szCs w:val="28"/>
        </w:rPr>
        <w:t>1. Yêu cầu để xem xét công nhận</w:t>
      </w:r>
    </w:p>
    <w:p w14:paraId="0657109C" w14:textId="0C032292" w:rsidR="002F053C" w:rsidRPr="00D0013C" w:rsidRDefault="002F053C" w:rsidP="00197AAA">
      <w:pPr>
        <w:spacing w:before="120" w:after="120" w:line="326" w:lineRule="exact"/>
        <w:ind w:firstLine="567"/>
        <w:jc w:val="both"/>
        <w:rPr>
          <w:rFonts w:ascii="Times New Roman" w:eastAsia="Times New Roman" w:hAnsi="Times New Roman" w:cs="Times New Roman"/>
          <w:sz w:val="28"/>
          <w:szCs w:val="28"/>
        </w:rPr>
      </w:pPr>
      <w:r w:rsidRPr="00D0013C">
        <w:rPr>
          <w:rFonts w:ascii="Times New Roman" w:eastAsia="Times New Roman" w:hAnsi="Times New Roman" w:cs="Times New Roman"/>
          <w:sz w:val="28"/>
          <w:szCs w:val="28"/>
        </w:rPr>
        <w:t xml:space="preserve">Cơ sở giáo dục được xem xét công nhận đạt chuẩn quốc gia khi </w:t>
      </w:r>
      <w:r w:rsidR="002F7DEA" w:rsidRPr="00D0013C">
        <w:rPr>
          <w:rFonts w:ascii="Times New Roman" w:eastAsia="Times New Roman" w:hAnsi="Times New Roman" w:cs="Times New Roman"/>
          <w:sz w:val="28"/>
          <w:szCs w:val="28"/>
        </w:rPr>
        <w:t>đáp ứng</w:t>
      </w:r>
      <w:r w:rsidR="00464063" w:rsidRPr="00D0013C">
        <w:rPr>
          <w:rFonts w:ascii="Times New Roman" w:eastAsia="Times New Roman" w:hAnsi="Times New Roman" w:cs="Times New Roman"/>
          <w:sz w:val="28"/>
          <w:szCs w:val="28"/>
        </w:rPr>
        <w:t xml:space="preserve"> đồng thời</w:t>
      </w:r>
      <w:r w:rsidRPr="00D0013C">
        <w:rPr>
          <w:rFonts w:ascii="Times New Roman" w:eastAsia="Times New Roman" w:hAnsi="Times New Roman" w:cs="Times New Roman"/>
          <w:sz w:val="28"/>
          <w:szCs w:val="28"/>
        </w:rPr>
        <w:t xml:space="preserve"> các yêu cầu sau:</w:t>
      </w:r>
    </w:p>
    <w:p w14:paraId="3615C4FE" w14:textId="0A5F0653" w:rsidR="00EF2D5B" w:rsidRPr="00D0013C" w:rsidRDefault="002F053C" w:rsidP="00197AAA">
      <w:pPr>
        <w:spacing w:before="120" w:after="120" w:line="326" w:lineRule="exact"/>
        <w:ind w:firstLine="567"/>
        <w:jc w:val="both"/>
        <w:rPr>
          <w:rFonts w:ascii="Times New Roman" w:eastAsia="Times New Roman" w:hAnsi="Times New Roman" w:cs="Times New Roman"/>
          <w:sz w:val="28"/>
          <w:szCs w:val="28"/>
        </w:rPr>
      </w:pPr>
      <w:r w:rsidRPr="00D0013C">
        <w:rPr>
          <w:rFonts w:ascii="Times New Roman" w:eastAsia="Times New Roman" w:hAnsi="Times New Roman" w:cs="Times New Roman"/>
          <w:sz w:val="28"/>
          <w:szCs w:val="28"/>
        </w:rPr>
        <w:t xml:space="preserve">a) Có thời gian tổ chức hoạt động giáo dục đáp ứng yêu cầu </w:t>
      </w:r>
      <w:r w:rsidR="00EF2D5B" w:rsidRPr="00D0013C">
        <w:rPr>
          <w:rFonts w:ascii="Times New Roman" w:eastAsia="Times New Roman" w:hAnsi="Times New Roman" w:cs="Times New Roman"/>
          <w:sz w:val="28"/>
          <w:szCs w:val="28"/>
        </w:rPr>
        <w:t>sau</w:t>
      </w:r>
      <w:r w:rsidRPr="00D0013C">
        <w:rPr>
          <w:rFonts w:ascii="Times New Roman" w:eastAsia="Times New Roman" w:hAnsi="Times New Roman" w:cs="Times New Roman"/>
          <w:sz w:val="28"/>
          <w:szCs w:val="28"/>
        </w:rPr>
        <w:t xml:space="preserve">: </w:t>
      </w:r>
      <w:r w:rsidR="00EF2D5B" w:rsidRPr="00D0013C">
        <w:rPr>
          <w:rFonts w:ascii="Times New Roman" w:eastAsia="Times New Roman" w:hAnsi="Times New Roman" w:cs="Times New Roman"/>
          <w:sz w:val="28"/>
          <w:szCs w:val="28"/>
        </w:rPr>
        <w:t xml:space="preserve">trường mầm non có ít nhất 05 năm hoạt động giáo dục; trường tiểu học có ít nhất 01 khóa học sinh hoàn thành Chương trình tiểu học; trường trung học có ít nhất 01 khóa học sinh hoàn thành chương trình giáo dục của cấp học tương ứng; trường phổ thông có nhiều cấp học có ít nhất 01 khóa học sinh hoàn thành chương trình giáo dục của cấp học cao nhất; </w:t>
      </w:r>
      <w:r w:rsidR="00F26D95" w:rsidRPr="00D0013C">
        <w:rPr>
          <w:rFonts w:ascii="Times New Roman" w:eastAsia="Times New Roman" w:hAnsi="Times New Roman" w:cs="Times New Roman"/>
          <w:sz w:val="28"/>
          <w:szCs w:val="28"/>
        </w:rPr>
        <w:t>với những cơ sở giáo dục thành lập mới nhưng theo hình thức chia tách, phải có ít nhất một khóa học sinh hoàn thành chương trình của cấp học tương ứng hoặc có ít nhất 01 khóa học sinh hoàn thành chương trình giáo dục của cấp học cao nhất đối với trường phổ thông có nhiều cấp học.</w:t>
      </w:r>
    </w:p>
    <w:p w14:paraId="2BA78C8F" w14:textId="62041202" w:rsidR="002F053C" w:rsidRPr="00D0013C" w:rsidRDefault="002F053C" w:rsidP="00197AAA">
      <w:pPr>
        <w:spacing w:before="120" w:after="120" w:line="326" w:lineRule="exact"/>
        <w:ind w:firstLine="567"/>
        <w:jc w:val="both"/>
        <w:rPr>
          <w:rFonts w:ascii="Times New Roman" w:eastAsia="Times New Roman" w:hAnsi="Times New Roman" w:cs="Times New Roman"/>
          <w:sz w:val="28"/>
          <w:szCs w:val="28"/>
          <w:lang w:val="vi-VN"/>
        </w:rPr>
      </w:pPr>
      <w:r w:rsidRPr="00D0013C">
        <w:rPr>
          <w:rFonts w:ascii="Times New Roman" w:eastAsia="Times New Roman" w:hAnsi="Times New Roman" w:cs="Times New Roman"/>
          <w:sz w:val="28"/>
          <w:szCs w:val="28"/>
        </w:rPr>
        <w:lastRenderedPageBreak/>
        <w:t xml:space="preserve">b) Có kết quả tự đánh giá hằng năm </w:t>
      </w:r>
      <w:r w:rsidR="00890434" w:rsidRPr="00D0013C">
        <w:rPr>
          <w:rFonts w:ascii="Times New Roman" w:eastAsia="Times New Roman" w:hAnsi="Times New Roman" w:cs="Times New Roman"/>
          <w:sz w:val="28"/>
          <w:szCs w:val="28"/>
        </w:rPr>
        <w:t>của</w:t>
      </w:r>
      <w:r w:rsidRPr="00D0013C">
        <w:rPr>
          <w:rFonts w:ascii="Times New Roman" w:eastAsia="Times New Roman" w:hAnsi="Times New Roman" w:cs="Times New Roman"/>
          <w:sz w:val="28"/>
          <w:szCs w:val="28"/>
        </w:rPr>
        <w:t xml:space="preserve"> 03 năm học liên tiếp liền kề thời điểm </w:t>
      </w:r>
      <w:r w:rsidR="00890434" w:rsidRPr="00D0013C">
        <w:rPr>
          <w:rFonts w:ascii="Times New Roman" w:eastAsia="Times New Roman" w:hAnsi="Times New Roman" w:cs="Times New Roman"/>
          <w:sz w:val="28"/>
          <w:szCs w:val="28"/>
        </w:rPr>
        <w:t>đề nghị</w:t>
      </w:r>
      <w:r w:rsidRPr="00D0013C">
        <w:rPr>
          <w:rFonts w:ascii="Times New Roman" w:eastAsia="Times New Roman" w:hAnsi="Times New Roman" w:cs="Times New Roman"/>
          <w:sz w:val="28"/>
          <w:szCs w:val="28"/>
        </w:rPr>
        <w:t xml:space="preserve"> công nhận; đã được hội đồng thẩm định xem xét, xác nhận đạt từ Mức 2 trở lên </w:t>
      </w:r>
      <w:r w:rsidR="00F26D95" w:rsidRPr="00D0013C">
        <w:rPr>
          <w:rFonts w:ascii="Times New Roman" w:eastAsia="Times New Roman" w:hAnsi="Times New Roman" w:cs="Times New Roman"/>
          <w:sz w:val="28"/>
          <w:szCs w:val="28"/>
          <w:lang w:val="vi-VN"/>
        </w:rPr>
        <w:t xml:space="preserve">về mức độ đáp ứng yêu cầu bảo đảm chất lượng giáo dục </w:t>
      </w:r>
      <w:r w:rsidRPr="00D0013C">
        <w:rPr>
          <w:rFonts w:ascii="Times New Roman" w:eastAsia="Times New Roman" w:hAnsi="Times New Roman" w:cs="Times New Roman"/>
          <w:sz w:val="28"/>
          <w:szCs w:val="28"/>
        </w:rPr>
        <w:t>theo quy định của Thông tư này.</w:t>
      </w:r>
    </w:p>
    <w:p w14:paraId="79448AD4" w14:textId="1B958363" w:rsidR="00F26D95" w:rsidRPr="00D0013C" w:rsidRDefault="00F26D95" w:rsidP="00197AAA">
      <w:pPr>
        <w:spacing w:before="120" w:after="120" w:line="326" w:lineRule="exact"/>
        <w:ind w:firstLine="567"/>
        <w:jc w:val="both"/>
        <w:rPr>
          <w:rFonts w:ascii="Times New Roman" w:eastAsia="Times New Roman" w:hAnsi="Times New Roman" w:cs="Times New Roman"/>
          <w:sz w:val="28"/>
          <w:szCs w:val="28"/>
          <w:lang w:val="vi-VN"/>
        </w:rPr>
      </w:pPr>
      <w:r w:rsidRPr="00D0013C">
        <w:rPr>
          <w:rFonts w:ascii="Times New Roman" w:eastAsia="Times New Roman" w:hAnsi="Times New Roman" w:cs="Times New Roman"/>
          <w:sz w:val="28"/>
          <w:szCs w:val="28"/>
          <w:lang w:val="vi-VN"/>
        </w:rPr>
        <w:t xml:space="preserve">c) </w:t>
      </w:r>
      <w:r w:rsidRPr="00D0013C">
        <w:rPr>
          <w:rFonts w:ascii="Times New Roman" w:eastAsia="Times New Roman" w:hAnsi="Times New Roman" w:cs="Times New Roman"/>
          <w:sz w:val="28"/>
          <w:szCs w:val="28"/>
        </w:rPr>
        <w:t xml:space="preserve">Đáp ứng các điều kiện bảo đảm chất lượng theo quy định của pháp luật hiện hành, </w:t>
      </w:r>
      <w:r w:rsidRPr="00D0013C">
        <w:rPr>
          <w:rFonts w:ascii="Times New Roman" w:eastAsia="Times New Roman" w:hAnsi="Times New Roman" w:cs="Times New Roman"/>
          <w:sz w:val="28"/>
          <w:szCs w:val="28"/>
          <w:lang w:val="vi-VN"/>
        </w:rPr>
        <w:t xml:space="preserve">cấp độ </w:t>
      </w:r>
      <w:r w:rsidRPr="00D0013C">
        <w:rPr>
          <w:rFonts w:ascii="Times New Roman" w:eastAsia="Times New Roman" w:hAnsi="Times New Roman" w:cs="Times New Roman"/>
          <w:sz w:val="28"/>
          <w:szCs w:val="28"/>
        </w:rPr>
        <w:t>công nhận trường đạt chuẩn quốc gia</w:t>
      </w:r>
      <w:r w:rsidRPr="00D0013C">
        <w:rPr>
          <w:rFonts w:ascii="Times New Roman" w:eastAsia="Times New Roman" w:hAnsi="Times New Roman" w:cs="Times New Roman"/>
          <w:sz w:val="28"/>
          <w:szCs w:val="28"/>
          <w:lang w:val="vi-VN"/>
        </w:rPr>
        <w:t xml:space="preserve"> không vượt quá mức độ đáp ứng </w:t>
      </w:r>
      <w:r w:rsidR="007D345E" w:rsidRPr="00D0013C">
        <w:rPr>
          <w:rFonts w:ascii="Times New Roman" w:eastAsia="Times New Roman" w:hAnsi="Times New Roman" w:cs="Times New Roman"/>
          <w:sz w:val="28"/>
          <w:szCs w:val="28"/>
          <w:lang w:val="vi-VN"/>
        </w:rPr>
        <w:t>tiêu chuẩn cơ sở vật chất</w:t>
      </w:r>
      <w:r w:rsidRPr="00D0013C">
        <w:rPr>
          <w:rFonts w:ascii="Times New Roman" w:eastAsia="Times New Roman" w:hAnsi="Times New Roman" w:cs="Times New Roman"/>
          <w:sz w:val="28"/>
          <w:szCs w:val="28"/>
        </w:rPr>
        <w:t>.</w:t>
      </w:r>
    </w:p>
    <w:p w14:paraId="316B9E5A" w14:textId="4E21C2E2" w:rsidR="002F053C" w:rsidRPr="00D0013C" w:rsidRDefault="002F053C" w:rsidP="00197AAA">
      <w:pPr>
        <w:spacing w:before="120" w:after="120" w:line="326" w:lineRule="exact"/>
        <w:ind w:firstLine="567"/>
        <w:jc w:val="both"/>
        <w:rPr>
          <w:rFonts w:ascii="Times New Roman" w:eastAsia="Times New Roman" w:hAnsi="Times New Roman" w:cs="Times New Roman"/>
          <w:bCs/>
          <w:sz w:val="28"/>
          <w:szCs w:val="28"/>
        </w:rPr>
      </w:pPr>
      <w:r w:rsidRPr="00D0013C">
        <w:rPr>
          <w:rFonts w:ascii="Times New Roman" w:eastAsia="Times New Roman" w:hAnsi="Times New Roman" w:cs="Times New Roman"/>
          <w:bCs/>
          <w:sz w:val="28"/>
          <w:szCs w:val="28"/>
        </w:rPr>
        <w:t xml:space="preserve">2. </w:t>
      </w:r>
      <w:r w:rsidR="00EB75A6" w:rsidRPr="00D0013C">
        <w:rPr>
          <w:rFonts w:ascii="Times New Roman" w:eastAsia="Times New Roman" w:hAnsi="Times New Roman" w:cs="Times New Roman"/>
          <w:bCs/>
          <w:sz w:val="28"/>
          <w:szCs w:val="28"/>
        </w:rPr>
        <w:t>Mức</w:t>
      </w:r>
      <w:r w:rsidR="007D345E" w:rsidRPr="00D0013C">
        <w:rPr>
          <w:rFonts w:ascii="Times New Roman" w:eastAsia="Times New Roman" w:hAnsi="Times New Roman" w:cs="Times New Roman"/>
          <w:bCs/>
          <w:sz w:val="28"/>
          <w:szCs w:val="28"/>
        </w:rPr>
        <w:t xml:space="preserve"> </w:t>
      </w:r>
      <w:r w:rsidRPr="00D0013C">
        <w:rPr>
          <w:rFonts w:ascii="Times New Roman" w:eastAsia="Times New Roman" w:hAnsi="Times New Roman" w:cs="Times New Roman"/>
          <w:bCs/>
          <w:sz w:val="28"/>
          <w:szCs w:val="28"/>
        </w:rPr>
        <w:t>độ công nhận</w:t>
      </w:r>
    </w:p>
    <w:p w14:paraId="3C987CF4" w14:textId="003E35D7" w:rsidR="002F053C" w:rsidRPr="00D0013C" w:rsidRDefault="002F053C" w:rsidP="00197AAA">
      <w:pPr>
        <w:spacing w:before="120" w:after="120" w:line="326" w:lineRule="exact"/>
        <w:ind w:firstLine="567"/>
        <w:jc w:val="both"/>
        <w:rPr>
          <w:rFonts w:ascii="Times New Roman" w:eastAsia="Times New Roman" w:hAnsi="Times New Roman" w:cs="Times New Roman"/>
          <w:sz w:val="28"/>
          <w:szCs w:val="28"/>
        </w:rPr>
      </w:pPr>
      <w:r w:rsidRPr="00D0013C">
        <w:rPr>
          <w:rFonts w:ascii="Times New Roman" w:eastAsia="Times New Roman" w:hAnsi="Times New Roman" w:cs="Times New Roman"/>
          <w:sz w:val="28"/>
          <w:szCs w:val="28"/>
        </w:rPr>
        <w:t xml:space="preserve">a) </w:t>
      </w:r>
      <w:r w:rsidR="00EB75A6" w:rsidRPr="00D0013C">
        <w:rPr>
          <w:rFonts w:ascii="Times New Roman" w:eastAsia="Times New Roman" w:hAnsi="Times New Roman" w:cs="Times New Roman"/>
          <w:sz w:val="28"/>
          <w:szCs w:val="28"/>
        </w:rPr>
        <w:t>Mức</w:t>
      </w:r>
      <w:r w:rsidR="007D345E" w:rsidRPr="00D0013C">
        <w:rPr>
          <w:rFonts w:ascii="Times New Roman" w:eastAsia="Times New Roman" w:hAnsi="Times New Roman" w:cs="Times New Roman"/>
          <w:sz w:val="28"/>
          <w:szCs w:val="28"/>
        </w:rPr>
        <w:t xml:space="preserve"> </w:t>
      </w:r>
      <w:r w:rsidRPr="00D0013C">
        <w:rPr>
          <w:rFonts w:ascii="Times New Roman" w:eastAsia="Times New Roman" w:hAnsi="Times New Roman" w:cs="Times New Roman"/>
          <w:sz w:val="28"/>
          <w:szCs w:val="28"/>
        </w:rPr>
        <w:t>độ 1: cơ sở giáo dục đạt Mức 2</w:t>
      </w:r>
      <w:r w:rsidR="00DA295B" w:rsidRPr="00D0013C">
        <w:rPr>
          <w:rFonts w:ascii="Times New Roman" w:eastAsia="Times New Roman" w:hAnsi="Times New Roman" w:cs="Times New Roman"/>
          <w:sz w:val="28"/>
          <w:szCs w:val="28"/>
        </w:rPr>
        <w:t xml:space="preserve"> trở lên</w:t>
      </w:r>
      <w:r w:rsidRPr="00D0013C">
        <w:rPr>
          <w:rFonts w:ascii="Times New Roman" w:eastAsia="Times New Roman" w:hAnsi="Times New Roman" w:cs="Times New Roman"/>
          <w:sz w:val="28"/>
          <w:szCs w:val="28"/>
        </w:rPr>
        <w:t>;</w:t>
      </w:r>
    </w:p>
    <w:p w14:paraId="55C81FE4" w14:textId="6DA4357F" w:rsidR="002F053C" w:rsidRPr="00D0013C" w:rsidRDefault="002F053C" w:rsidP="00197AAA">
      <w:pPr>
        <w:spacing w:before="120" w:after="120" w:line="326" w:lineRule="exact"/>
        <w:ind w:firstLine="567"/>
        <w:jc w:val="both"/>
        <w:rPr>
          <w:rFonts w:ascii="Times New Roman" w:eastAsia="Times New Roman" w:hAnsi="Times New Roman" w:cs="Times New Roman"/>
          <w:sz w:val="28"/>
          <w:szCs w:val="28"/>
        </w:rPr>
      </w:pPr>
      <w:r w:rsidRPr="00D0013C">
        <w:rPr>
          <w:rFonts w:ascii="Times New Roman" w:eastAsia="Times New Roman" w:hAnsi="Times New Roman" w:cs="Times New Roman"/>
          <w:sz w:val="28"/>
          <w:szCs w:val="28"/>
        </w:rPr>
        <w:t xml:space="preserve">b) </w:t>
      </w:r>
      <w:r w:rsidR="00EB75A6" w:rsidRPr="00D0013C">
        <w:rPr>
          <w:rFonts w:ascii="Times New Roman" w:eastAsia="Times New Roman" w:hAnsi="Times New Roman" w:cs="Times New Roman"/>
          <w:sz w:val="28"/>
          <w:szCs w:val="28"/>
        </w:rPr>
        <w:t>Mức</w:t>
      </w:r>
      <w:r w:rsidR="007D345E" w:rsidRPr="00D0013C">
        <w:rPr>
          <w:rFonts w:ascii="Times New Roman" w:eastAsia="Times New Roman" w:hAnsi="Times New Roman" w:cs="Times New Roman"/>
          <w:sz w:val="28"/>
          <w:szCs w:val="28"/>
        </w:rPr>
        <w:t xml:space="preserve"> </w:t>
      </w:r>
      <w:r w:rsidRPr="00D0013C">
        <w:rPr>
          <w:rFonts w:ascii="Times New Roman" w:eastAsia="Times New Roman" w:hAnsi="Times New Roman" w:cs="Times New Roman"/>
          <w:sz w:val="28"/>
          <w:szCs w:val="28"/>
        </w:rPr>
        <w:t>độ 2: cơ sở giáo dục đạt từ Mức 3 trở lên.</w:t>
      </w:r>
    </w:p>
    <w:p w14:paraId="797C632A" w14:textId="4FA53269" w:rsidR="002F053C" w:rsidRPr="00D0013C" w:rsidRDefault="00EB75A6" w:rsidP="00197AAA">
      <w:pPr>
        <w:spacing w:before="120" w:after="120" w:line="326" w:lineRule="exact"/>
        <w:ind w:firstLine="567"/>
        <w:jc w:val="both"/>
        <w:rPr>
          <w:rFonts w:ascii="Times New Roman" w:eastAsia="Times New Roman" w:hAnsi="Times New Roman" w:cs="Times New Roman"/>
          <w:sz w:val="28"/>
          <w:szCs w:val="28"/>
        </w:rPr>
      </w:pPr>
      <w:r w:rsidRPr="00D0013C">
        <w:rPr>
          <w:rFonts w:ascii="Times New Roman" w:eastAsia="Times New Roman" w:hAnsi="Times New Roman" w:cs="Times New Roman"/>
          <w:sz w:val="28"/>
          <w:szCs w:val="28"/>
        </w:rPr>
        <w:t>Mức</w:t>
      </w:r>
      <w:r w:rsidR="00FD5B13" w:rsidRPr="00D0013C">
        <w:rPr>
          <w:rFonts w:ascii="Times New Roman" w:eastAsia="Times New Roman" w:hAnsi="Times New Roman" w:cs="Times New Roman"/>
          <w:sz w:val="28"/>
          <w:szCs w:val="28"/>
          <w:lang w:val="vi-VN"/>
        </w:rPr>
        <w:t xml:space="preserve"> độ</w:t>
      </w:r>
      <w:r w:rsidR="002F053C" w:rsidRPr="00D0013C">
        <w:rPr>
          <w:rFonts w:ascii="Times New Roman" w:eastAsia="Times New Roman" w:hAnsi="Times New Roman" w:cs="Times New Roman"/>
          <w:sz w:val="28"/>
          <w:szCs w:val="28"/>
        </w:rPr>
        <w:t xml:space="preserve"> công nhận được xác định </w:t>
      </w:r>
      <w:r w:rsidR="00890434" w:rsidRPr="00D0013C">
        <w:rPr>
          <w:rFonts w:ascii="Times New Roman" w:eastAsia="Times New Roman" w:hAnsi="Times New Roman" w:cs="Times New Roman"/>
          <w:sz w:val="28"/>
          <w:szCs w:val="28"/>
        </w:rPr>
        <w:t>theo</w:t>
      </w:r>
      <w:r w:rsidR="002F053C" w:rsidRPr="00D0013C">
        <w:rPr>
          <w:rFonts w:ascii="Times New Roman" w:eastAsia="Times New Roman" w:hAnsi="Times New Roman" w:cs="Times New Roman"/>
          <w:sz w:val="28"/>
          <w:szCs w:val="28"/>
        </w:rPr>
        <w:t xml:space="preserve"> mức đánh giá chung của cơ sở giáo dục</w:t>
      </w:r>
      <w:r w:rsidR="00FD5B13" w:rsidRPr="00D0013C">
        <w:rPr>
          <w:rFonts w:ascii="Times New Roman" w:eastAsia="Times New Roman" w:hAnsi="Times New Roman" w:cs="Times New Roman"/>
          <w:sz w:val="28"/>
          <w:szCs w:val="28"/>
          <w:lang w:val="vi-VN"/>
        </w:rPr>
        <w:t xml:space="preserve"> theo quy định tại </w:t>
      </w:r>
      <w:r w:rsidR="00542AB3" w:rsidRPr="00D0013C">
        <w:rPr>
          <w:rFonts w:ascii="Times New Roman" w:eastAsia="Times New Roman" w:hAnsi="Times New Roman" w:cs="Times New Roman"/>
          <w:sz w:val="28"/>
          <w:szCs w:val="28"/>
          <w:lang w:val="vi-VN"/>
        </w:rPr>
        <w:t xml:space="preserve">khoản 3 </w:t>
      </w:r>
      <w:r w:rsidR="00FD5B13" w:rsidRPr="00D0013C">
        <w:rPr>
          <w:rFonts w:ascii="Times New Roman" w:eastAsia="Times New Roman" w:hAnsi="Times New Roman" w:cs="Times New Roman"/>
          <w:sz w:val="28"/>
          <w:szCs w:val="28"/>
          <w:lang w:val="vi-VN"/>
        </w:rPr>
        <w:t>Điều 5 và khoản 1 Điều 18</w:t>
      </w:r>
      <w:r w:rsidR="002F053C" w:rsidRPr="00D0013C">
        <w:rPr>
          <w:rFonts w:ascii="Times New Roman" w:eastAsia="Times New Roman" w:hAnsi="Times New Roman" w:cs="Times New Roman"/>
          <w:sz w:val="28"/>
          <w:szCs w:val="28"/>
        </w:rPr>
        <w:t xml:space="preserve"> Thông tư này.</w:t>
      </w:r>
    </w:p>
    <w:p w14:paraId="2A1083F0" w14:textId="7B9ABD8D" w:rsidR="00543E47" w:rsidRPr="00D0013C" w:rsidRDefault="00543E47" w:rsidP="00197AAA">
      <w:pPr>
        <w:spacing w:before="120" w:after="120" w:line="326" w:lineRule="exact"/>
        <w:ind w:firstLine="567"/>
        <w:jc w:val="both"/>
        <w:outlineLvl w:val="1"/>
        <w:rPr>
          <w:rFonts w:ascii="Times New Roman" w:eastAsia="Times New Roman" w:hAnsi="Times New Roman" w:cs="Times New Roman"/>
          <w:b/>
          <w:bCs/>
          <w:sz w:val="28"/>
          <w:szCs w:val="28"/>
        </w:rPr>
      </w:pPr>
      <w:r w:rsidRPr="00D0013C">
        <w:rPr>
          <w:rFonts w:ascii="Times New Roman" w:eastAsia="Times New Roman" w:hAnsi="Times New Roman" w:cs="Times New Roman"/>
          <w:b/>
          <w:bCs/>
          <w:sz w:val="28"/>
          <w:szCs w:val="28"/>
        </w:rPr>
        <w:t xml:space="preserve">Điều </w:t>
      </w:r>
      <w:r w:rsidR="000D5E68" w:rsidRPr="00D0013C">
        <w:rPr>
          <w:rFonts w:ascii="Times New Roman" w:eastAsia="Times New Roman" w:hAnsi="Times New Roman" w:cs="Times New Roman"/>
          <w:b/>
          <w:bCs/>
          <w:sz w:val="28"/>
          <w:szCs w:val="28"/>
        </w:rPr>
        <w:t>19</w:t>
      </w:r>
      <w:r w:rsidRPr="00D0013C">
        <w:rPr>
          <w:rFonts w:ascii="Times New Roman" w:eastAsia="Times New Roman" w:hAnsi="Times New Roman" w:cs="Times New Roman"/>
          <w:b/>
          <w:bCs/>
          <w:sz w:val="28"/>
          <w:szCs w:val="28"/>
        </w:rPr>
        <w:t xml:space="preserve">. Báo cáo kết quả tự đánh giá và hồ sơ phục vụ xem xét công nhận </w:t>
      </w:r>
      <w:r w:rsidRPr="00D0013C">
        <w:rPr>
          <w:rStyle w:val="Strong"/>
          <w:rFonts w:ascii="Times New Roman" w:hAnsi="Times New Roman" w:cs="Times New Roman"/>
          <w:bCs w:val="0"/>
          <w:sz w:val="28"/>
          <w:szCs w:val="28"/>
        </w:rPr>
        <w:t>trường đạt chuẩn quốc gia</w:t>
      </w:r>
    </w:p>
    <w:p w14:paraId="1C7EA621" w14:textId="476206E0" w:rsidR="00287E8F" w:rsidRPr="00D0013C" w:rsidRDefault="00543E47" w:rsidP="00197AAA">
      <w:pPr>
        <w:spacing w:before="120" w:after="120" w:line="326" w:lineRule="exact"/>
        <w:ind w:firstLine="567"/>
        <w:jc w:val="both"/>
        <w:outlineLvl w:val="2"/>
        <w:rPr>
          <w:rFonts w:ascii="Times New Roman" w:eastAsia="Times New Roman" w:hAnsi="Times New Roman" w:cs="Times New Roman"/>
          <w:bCs/>
          <w:sz w:val="28"/>
          <w:szCs w:val="28"/>
        </w:rPr>
      </w:pPr>
      <w:r w:rsidRPr="00D0013C">
        <w:rPr>
          <w:rFonts w:ascii="Times New Roman" w:eastAsia="Times New Roman" w:hAnsi="Times New Roman" w:cs="Times New Roman"/>
          <w:bCs/>
          <w:sz w:val="28"/>
          <w:szCs w:val="28"/>
        </w:rPr>
        <w:t xml:space="preserve">1. Hình thức </w:t>
      </w:r>
      <w:r w:rsidR="0020741C" w:rsidRPr="00D0013C">
        <w:rPr>
          <w:rFonts w:ascii="Times New Roman" w:eastAsia="Times New Roman" w:hAnsi="Times New Roman" w:cs="Times New Roman"/>
          <w:bCs/>
          <w:sz w:val="28"/>
          <w:szCs w:val="28"/>
        </w:rPr>
        <w:t>cung cấp</w:t>
      </w:r>
      <w:r w:rsidRPr="00D0013C">
        <w:rPr>
          <w:rFonts w:ascii="Times New Roman" w:eastAsia="Times New Roman" w:hAnsi="Times New Roman" w:cs="Times New Roman"/>
          <w:bCs/>
          <w:sz w:val="28"/>
          <w:szCs w:val="28"/>
        </w:rPr>
        <w:t xml:space="preserve"> hồ sơ: </w:t>
      </w:r>
    </w:p>
    <w:p w14:paraId="6F2F501D" w14:textId="4EFF515F" w:rsidR="00287E8F" w:rsidRPr="00D0013C" w:rsidRDefault="00287E8F" w:rsidP="00197AAA">
      <w:pPr>
        <w:spacing w:before="120" w:after="120" w:line="326" w:lineRule="exact"/>
        <w:ind w:firstLine="567"/>
        <w:jc w:val="both"/>
        <w:outlineLvl w:val="2"/>
        <w:rPr>
          <w:rFonts w:ascii="Times New Roman" w:eastAsia="Times New Roman" w:hAnsi="Times New Roman" w:cs="Times New Roman"/>
          <w:sz w:val="28"/>
          <w:szCs w:val="28"/>
        </w:rPr>
      </w:pPr>
      <w:r w:rsidRPr="00D0013C">
        <w:rPr>
          <w:rFonts w:ascii="Times New Roman" w:eastAsia="Times New Roman" w:hAnsi="Times New Roman" w:cs="Times New Roman"/>
          <w:bCs/>
          <w:sz w:val="28"/>
          <w:szCs w:val="28"/>
        </w:rPr>
        <w:t xml:space="preserve">a) Đối với </w:t>
      </w:r>
      <w:r w:rsidR="00543E47" w:rsidRPr="00D0013C">
        <w:rPr>
          <w:rFonts w:ascii="Times New Roman" w:eastAsia="Times New Roman" w:hAnsi="Times New Roman" w:cs="Times New Roman"/>
          <w:bCs/>
          <w:sz w:val="28"/>
          <w:szCs w:val="28"/>
        </w:rPr>
        <w:t>c</w:t>
      </w:r>
      <w:r w:rsidR="00543E47" w:rsidRPr="00D0013C">
        <w:rPr>
          <w:rFonts w:ascii="Times New Roman" w:eastAsia="Times New Roman" w:hAnsi="Times New Roman" w:cs="Times New Roman"/>
          <w:sz w:val="28"/>
          <w:szCs w:val="28"/>
        </w:rPr>
        <w:t>ơ sở giáo dục</w:t>
      </w:r>
      <w:r w:rsidRPr="00D0013C">
        <w:rPr>
          <w:rFonts w:ascii="Times New Roman" w:eastAsia="Times New Roman" w:hAnsi="Times New Roman" w:cs="Times New Roman"/>
          <w:sz w:val="28"/>
          <w:szCs w:val="28"/>
        </w:rPr>
        <w:t xml:space="preserve"> thuộc quản lý trực tiếp của Ủy ban nhân dân cấp xã: cơ sở giáo dục</w:t>
      </w:r>
      <w:r w:rsidR="00543E47" w:rsidRPr="00D0013C">
        <w:rPr>
          <w:rFonts w:ascii="Times New Roman" w:eastAsia="Times New Roman" w:hAnsi="Times New Roman" w:cs="Times New Roman"/>
          <w:sz w:val="28"/>
          <w:szCs w:val="28"/>
        </w:rPr>
        <w:t xml:space="preserve"> gửi báo cáo kết quả tự đánh giá và tài liệu minh chứng về bảo đảm chất lượng giáo dục thông qua môi trường điện tử</w:t>
      </w:r>
      <w:r w:rsidRPr="00D0013C">
        <w:rPr>
          <w:rFonts w:ascii="Times New Roman" w:eastAsia="Times New Roman" w:hAnsi="Times New Roman" w:cs="Times New Roman"/>
          <w:sz w:val="28"/>
          <w:szCs w:val="28"/>
        </w:rPr>
        <w:t xml:space="preserve"> về Ủy ban nhân dân cấp xã để rà soát, xác nhận kết quả tự đánh giá; Ủy ban nhân dân cấp xã gửi báo cáo kết quả tự đánh giá và tài liệu minh chứng về bảo đảm chất lượng giáo dục thông qua môi trường điện tử theo hướng dẫn của Sở Giáo dục và Đào tạo;</w:t>
      </w:r>
    </w:p>
    <w:p w14:paraId="0BA4CD91" w14:textId="7A66C7E0" w:rsidR="00287E8F" w:rsidRPr="00D0013C" w:rsidRDefault="00287E8F" w:rsidP="00197AAA">
      <w:pPr>
        <w:spacing w:before="120" w:after="120" w:line="326" w:lineRule="exact"/>
        <w:ind w:firstLine="567"/>
        <w:jc w:val="both"/>
        <w:outlineLvl w:val="2"/>
        <w:rPr>
          <w:rFonts w:ascii="Times New Roman" w:eastAsia="Times New Roman" w:hAnsi="Times New Roman" w:cs="Times New Roman"/>
          <w:sz w:val="28"/>
          <w:szCs w:val="28"/>
        </w:rPr>
      </w:pPr>
      <w:r w:rsidRPr="00D0013C">
        <w:rPr>
          <w:rFonts w:ascii="Times New Roman" w:eastAsia="Times New Roman" w:hAnsi="Times New Roman" w:cs="Times New Roman"/>
          <w:bCs/>
          <w:sz w:val="28"/>
          <w:szCs w:val="28"/>
        </w:rPr>
        <w:t>b) Đối với c</w:t>
      </w:r>
      <w:r w:rsidRPr="00D0013C">
        <w:rPr>
          <w:rFonts w:ascii="Times New Roman" w:eastAsia="Times New Roman" w:hAnsi="Times New Roman" w:cs="Times New Roman"/>
          <w:sz w:val="28"/>
          <w:szCs w:val="28"/>
        </w:rPr>
        <w:t>ơ sở giáo dục</w:t>
      </w:r>
      <w:r w:rsidR="003664B9" w:rsidRPr="00D0013C">
        <w:rPr>
          <w:rFonts w:ascii="Times New Roman" w:eastAsia="Times New Roman" w:hAnsi="Times New Roman" w:cs="Times New Roman"/>
          <w:sz w:val="28"/>
          <w:szCs w:val="28"/>
        </w:rPr>
        <w:t xml:space="preserve"> không thuộc quản lý trực tiếp của Ủy ban nhân dân cấp xã: cơ sở giáo dục</w:t>
      </w:r>
      <w:r w:rsidRPr="00D0013C">
        <w:rPr>
          <w:rFonts w:ascii="Times New Roman" w:eastAsia="Times New Roman" w:hAnsi="Times New Roman" w:cs="Times New Roman"/>
          <w:sz w:val="28"/>
          <w:szCs w:val="28"/>
        </w:rPr>
        <w:t xml:space="preserve"> gửi báo cáo kết quả tự đánh giá và tài liệu minh chứng về bảo đảm chất lượng giáo dục thông qua môi trường điện tử theo hướng dẫn của Sở Giáo dục và Đào tạo.</w:t>
      </w:r>
    </w:p>
    <w:p w14:paraId="2D1961C3" w14:textId="1DD33F64" w:rsidR="00543E47" w:rsidRPr="00D0013C" w:rsidRDefault="00543E47" w:rsidP="00197AAA">
      <w:pPr>
        <w:spacing w:before="120" w:after="120" w:line="326" w:lineRule="exact"/>
        <w:ind w:firstLine="567"/>
        <w:jc w:val="both"/>
        <w:outlineLvl w:val="2"/>
        <w:rPr>
          <w:rFonts w:ascii="Times New Roman" w:eastAsia="Times New Roman" w:hAnsi="Times New Roman" w:cs="Times New Roman"/>
          <w:bCs/>
          <w:sz w:val="28"/>
          <w:szCs w:val="28"/>
        </w:rPr>
      </w:pPr>
      <w:r w:rsidRPr="00D0013C">
        <w:rPr>
          <w:rFonts w:ascii="Times New Roman" w:eastAsia="Times New Roman" w:hAnsi="Times New Roman" w:cs="Times New Roman"/>
          <w:bCs/>
          <w:sz w:val="28"/>
          <w:szCs w:val="28"/>
        </w:rPr>
        <w:t>2. Thành phần hồ sơ gồm:</w:t>
      </w:r>
    </w:p>
    <w:p w14:paraId="3BE5008C" w14:textId="77777777" w:rsidR="00543E47" w:rsidRPr="00D0013C" w:rsidRDefault="00543E47" w:rsidP="00197AAA">
      <w:pPr>
        <w:spacing w:before="120" w:after="120" w:line="326" w:lineRule="exact"/>
        <w:ind w:firstLine="567"/>
        <w:jc w:val="both"/>
        <w:rPr>
          <w:rFonts w:ascii="Times New Roman" w:eastAsia="Times New Roman" w:hAnsi="Times New Roman" w:cs="Times New Roman"/>
          <w:sz w:val="28"/>
          <w:szCs w:val="28"/>
        </w:rPr>
      </w:pPr>
      <w:r w:rsidRPr="00D0013C">
        <w:rPr>
          <w:rFonts w:ascii="Times New Roman" w:eastAsia="Times New Roman" w:hAnsi="Times New Roman" w:cs="Times New Roman"/>
          <w:sz w:val="28"/>
          <w:szCs w:val="28"/>
        </w:rPr>
        <w:t>a) Văn bản đề nghị xem xét công nhận trường đạt chuẩn quốc gia;</w:t>
      </w:r>
    </w:p>
    <w:p w14:paraId="5B52DBD1" w14:textId="77777777" w:rsidR="00543E47" w:rsidRPr="00D0013C" w:rsidRDefault="00543E47" w:rsidP="00197AAA">
      <w:pPr>
        <w:spacing w:before="120" w:after="120" w:line="326" w:lineRule="exact"/>
        <w:ind w:firstLine="567"/>
        <w:jc w:val="both"/>
        <w:rPr>
          <w:rFonts w:ascii="Times New Roman" w:eastAsia="Times New Roman" w:hAnsi="Times New Roman" w:cs="Times New Roman"/>
          <w:sz w:val="28"/>
          <w:szCs w:val="28"/>
        </w:rPr>
      </w:pPr>
      <w:r w:rsidRPr="00D0013C">
        <w:rPr>
          <w:rFonts w:ascii="Times New Roman" w:eastAsia="Times New Roman" w:hAnsi="Times New Roman" w:cs="Times New Roman"/>
          <w:sz w:val="28"/>
          <w:szCs w:val="28"/>
        </w:rPr>
        <w:t>b) Báo cáo tự đánh giá của 03 năm học liên tiếp gần nhất, kèm theo tài liệu minh chứng;</w:t>
      </w:r>
    </w:p>
    <w:p w14:paraId="14C7BC6B" w14:textId="77777777" w:rsidR="00543E47" w:rsidRPr="00D0013C" w:rsidRDefault="00543E47" w:rsidP="00197AAA">
      <w:pPr>
        <w:spacing w:before="120" w:after="120" w:line="326" w:lineRule="exact"/>
        <w:ind w:firstLine="567"/>
        <w:jc w:val="both"/>
        <w:rPr>
          <w:rFonts w:ascii="Times New Roman" w:eastAsia="Times New Roman" w:hAnsi="Times New Roman" w:cs="Times New Roman"/>
          <w:sz w:val="28"/>
          <w:szCs w:val="28"/>
        </w:rPr>
      </w:pPr>
      <w:r w:rsidRPr="00D0013C">
        <w:rPr>
          <w:rFonts w:ascii="Times New Roman" w:eastAsia="Times New Roman" w:hAnsi="Times New Roman" w:cs="Times New Roman"/>
          <w:sz w:val="28"/>
          <w:szCs w:val="28"/>
        </w:rPr>
        <w:t>c) Các dữ liệu quản lý chất lượng giáo dục có liên quan theo yêu cầu của Sở Giáo dục và Đào tạo.</w:t>
      </w:r>
    </w:p>
    <w:p w14:paraId="4D940007" w14:textId="28D0B960" w:rsidR="00543E47" w:rsidRPr="00D0013C" w:rsidRDefault="00543E47" w:rsidP="00197AAA">
      <w:pPr>
        <w:spacing w:before="120" w:after="120" w:line="326" w:lineRule="exact"/>
        <w:ind w:firstLine="567"/>
        <w:jc w:val="both"/>
        <w:rPr>
          <w:rFonts w:ascii="Times New Roman" w:eastAsia="Times New Roman" w:hAnsi="Times New Roman" w:cs="Times New Roman"/>
          <w:sz w:val="28"/>
          <w:szCs w:val="28"/>
        </w:rPr>
      </w:pPr>
      <w:r w:rsidRPr="00D0013C">
        <w:rPr>
          <w:rFonts w:ascii="Times New Roman" w:eastAsia="Times New Roman" w:hAnsi="Times New Roman" w:cs="Times New Roman"/>
          <w:sz w:val="28"/>
          <w:szCs w:val="28"/>
        </w:rPr>
        <w:t>Trường hợp hồ sơ chưa đầy đủ, Sở Giáo dục và Đào tạo yêu cầu</w:t>
      </w:r>
      <w:r w:rsidR="007900D8" w:rsidRPr="00D0013C">
        <w:rPr>
          <w:rFonts w:ascii="Times New Roman" w:eastAsia="Times New Roman" w:hAnsi="Times New Roman" w:cs="Times New Roman"/>
          <w:sz w:val="28"/>
          <w:szCs w:val="28"/>
        </w:rPr>
        <w:t xml:space="preserve"> Ủy ban nhân dân cấp xã,</w:t>
      </w:r>
      <w:r w:rsidRPr="00D0013C">
        <w:rPr>
          <w:rFonts w:ascii="Times New Roman" w:eastAsia="Times New Roman" w:hAnsi="Times New Roman" w:cs="Times New Roman"/>
          <w:sz w:val="28"/>
          <w:szCs w:val="28"/>
        </w:rPr>
        <w:t xml:space="preserve"> cơ sở giáo dục bổ sung hoặc sử dụng dữ liệu quản lý của ngành để phục vụ việc thẩm định.</w:t>
      </w:r>
    </w:p>
    <w:p w14:paraId="3017E5E4" w14:textId="36078C3C" w:rsidR="00543E47" w:rsidRPr="00D0013C" w:rsidRDefault="00543E47" w:rsidP="00197AAA">
      <w:pPr>
        <w:spacing w:before="120" w:after="120" w:line="326" w:lineRule="exact"/>
        <w:ind w:firstLine="567"/>
        <w:jc w:val="both"/>
        <w:outlineLvl w:val="2"/>
        <w:rPr>
          <w:rFonts w:ascii="Times New Roman" w:eastAsia="Times New Roman" w:hAnsi="Times New Roman" w:cs="Times New Roman"/>
          <w:sz w:val="28"/>
          <w:szCs w:val="28"/>
        </w:rPr>
      </w:pPr>
      <w:r w:rsidRPr="00D0013C">
        <w:rPr>
          <w:rFonts w:ascii="Times New Roman" w:eastAsia="Times New Roman" w:hAnsi="Times New Roman" w:cs="Times New Roman"/>
          <w:bCs/>
          <w:sz w:val="28"/>
          <w:szCs w:val="28"/>
        </w:rPr>
        <w:t xml:space="preserve">3. </w:t>
      </w:r>
      <w:r w:rsidRPr="00D0013C">
        <w:rPr>
          <w:rFonts w:ascii="Times New Roman" w:eastAsia="Times New Roman" w:hAnsi="Times New Roman" w:cs="Times New Roman"/>
          <w:sz w:val="28"/>
          <w:szCs w:val="28"/>
        </w:rPr>
        <w:t xml:space="preserve">Việc áp dụng quy định tại Điều này trong giai đoạn chuyển tiếp thực hiện theo quy định tại khoản 2 Điều </w:t>
      </w:r>
      <w:r w:rsidR="00B7309E" w:rsidRPr="00D0013C">
        <w:rPr>
          <w:rFonts w:ascii="Times New Roman" w:eastAsia="Times New Roman" w:hAnsi="Times New Roman" w:cs="Times New Roman"/>
          <w:sz w:val="28"/>
          <w:szCs w:val="28"/>
        </w:rPr>
        <w:t>27</w:t>
      </w:r>
      <w:r w:rsidRPr="00D0013C">
        <w:rPr>
          <w:rFonts w:ascii="Times New Roman" w:eastAsia="Times New Roman" w:hAnsi="Times New Roman" w:cs="Times New Roman"/>
          <w:sz w:val="28"/>
          <w:szCs w:val="28"/>
        </w:rPr>
        <w:t xml:space="preserve"> của Thông tư này.</w:t>
      </w:r>
    </w:p>
    <w:p w14:paraId="6545D08C" w14:textId="77777777" w:rsidR="00DE77CF" w:rsidRPr="00D0013C" w:rsidRDefault="00DE77CF" w:rsidP="00197AAA">
      <w:pPr>
        <w:spacing w:before="120" w:after="120" w:line="326" w:lineRule="exact"/>
        <w:ind w:firstLine="567"/>
        <w:jc w:val="both"/>
        <w:outlineLvl w:val="1"/>
        <w:rPr>
          <w:rFonts w:ascii="Times New Roman" w:eastAsia="Times New Roman" w:hAnsi="Times New Roman" w:cs="Times New Roman"/>
          <w:b/>
          <w:bCs/>
          <w:sz w:val="28"/>
          <w:szCs w:val="28"/>
        </w:rPr>
      </w:pPr>
      <w:bookmarkStart w:id="5" w:name="_Hlk225022631"/>
      <w:r w:rsidRPr="00D0013C">
        <w:rPr>
          <w:rFonts w:ascii="Times New Roman" w:eastAsia="Times New Roman" w:hAnsi="Times New Roman" w:cs="Times New Roman"/>
          <w:b/>
          <w:bCs/>
          <w:sz w:val="28"/>
          <w:szCs w:val="28"/>
        </w:rPr>
        <w:t>Điều 20. Thẩm định báo cáo tự đánh giá và công nhận đạt chuẩn quốc gia</w:t>
      </w:r>
    </w:p>
    <w:p w14:paraId="425E78B4" w14:textId="77777777" w:rsidR="00DE77CF" w:rsidRPr="00D0013C" w:rsidRDefault="00DE77CF" w:rsidP="00197AAA">
      <w:pPr>
        <w:spacing w:before="120" w:after="120" w:line="326" w:lineRule="exact"/>
        <w:ind w:firstLine="567"/>
        <w:jc w:val="both"/>
        <w:outlineLvl w:val="2"/>
        <w:rPr>
          <w:rFonts w:ascii="Times New Roman" w:eastAsia="Times New Roman" w:hAnsi="Times New Roman" w:cs="Times New Roman"/>
          <w:bCs/>
          <w:sz w:val="28"/>
          <w:szCs w:val="28"/>
        </w:rPr>
      </w:pPr>
      <w:r w:rsidRPr="00D0013C">
        <w:rPr>
          <w:rFonts w:ascii="Times New Roman" w:eastAsia="Times New Roman" w:hAnsi="Times New Roman" w:cs="Times New Roman"/>
          <w:bCs/>
          <w:sz w:val="28"/>
          <w:szCs w:val="28"/>
        </w:rPr>
        <w:lastRenderedPageBreak/>
        <w:t>1. Thành lập hội đồng thẩm định</w:t>
      </w:r>
    </w:p>
    <w:p w14:paraId="3D49762B" w14:textId="77777777" w:rsidR="00DE77CF" w:rsidRPr="00D0013C" w:rsidRDefault="00DE77CF" w:rsidP="00197AAA">
      <w:pPr>
        <w:spacing w:before="120" w:after="120" w:line="326" w:lineRule="exact"/>
        <w:ind w:firstLine="567"/>
        <w:jc w:val="both"/>
        <w:rPr>
          <w:rFonts w:ascii="Times New Roman" w:eastAsia="Times New Roman" w:hAnsi="Times New Roman" w:cs="Times New Roman"/>
          <w:sz w:val="28"/>
          <w:szCs w:val="28"/>
        </w:rPr>
      </w:pPr>
      <w:r w:rsidRPr="00D0013C">
        <w:rPr>
          <w:rFonts w:ascii="Times New Roman" w:eastAsia="Times New Roman" w:hAnsi="Times New Roman" w:cs="Times New Roman"/>
          <w:sz w:val="28"/>
          <w:szCs w:val="28"/>
        </w:rPr>
        <w:t>a) Giám đốc Sở Giáo dục và Đào tạo quyết định thành lập hội đồng thẩm định theo từng cấp học để xem xét, thẩm định kết quả tự đánh giá và việc thực hiện các yêu cầu về bảo đảm chất lượng giáo dục của cơ sở giáo dục, làm căn cứ xem xét công nhận trường đạt chuẩn quốc gia;</w:t>
      </w:r>
    </w:p>
    <w:p w14:paraId="46473539" w14:textId="77777777" w:rsidR="00DE77CF" w:rsidRPr="00D0013C" w:rsidRDefault="00DE77CF" w:rsidP="00197AAA">
      <w:pPr>
        <w:spacing w:before="120" w:after="120" w:line="326" w:lineRule="exact"/>
        <w:ind w:firstLine="567"/>
        <w:jc w:val="both"/>
        <w:rPr>
          <w:rFonts w:ascii="Times New Roman" w:eastAsia="Times New Roman" w:hAnsi="Times New Roman" w:cs="Times New Roman"/>
          <w:sz w:val="28"/>
          <w:szCs w:val="28"/>
        </w:rPr>
      </w:pPr>
      <w:r w:rsidRPr="00D0013C">
        <w:rPr>
          <w:rFonts w:ascii="Times New Roman" w:eastAsia="Times New Roman" w:hAnsi="Times New Roman" w:cs="Times New Roman"/>
          <w:sz w:val="28"/>
          <w:szCs w:val="28"/>
        </w:rPr>
        <w:t>b) Hội đồng thẩm định có số lượng thành viên là số lẻ, tối thiểu 09 người, gồm chủ tịch là Giám đốc hoặc Phó Giám đốc Sở Giáo dục và Đào tạo, phó chủ tịch và các ủy viên là lãnh đạo, chuyên viên các đơn vị thuộc Sở Giáo dục và Đào tạo, Hiệu trưởng cơ sở giáo dục đồng cấp với cơ sở giáo dục được thẩm định kết quả tự đánh giá; thư ký hội đồng là một thành viên của hội đồng. Hội đồng sử dụng con dấu của Sở Giáo dục và Đào tạo khi thực hiện nhiệm vụ;</w:t>
      </w:r>
    </w:p>
    <w:p w14:paraId="34D1B13C" w14:textId="77777777" w:rsidR="00DE77CF" w:rsidRPr="00D0013C" w:rsidRDefault="00DE77CF" w:rsidP="00197AAA">
      <w:pPr>
        <w:spacing w:before="120" w:after="120" w:line="326" w:lineRule="exact"/>
        <w:ind w:firstLine="567"/>
        <w:jc w:val="both"/>
        <w:rPr>
          <w:rFonts w:ascii="Times New Roman" w:eastAsia="Times New Roman" w:hAnsi="Times New Roman" w:cs="Times New Roman"/>
          <w:sz w:val="28"/>
          <w:szCs w:val="28"/>
        </w:rPr>
      </w:pPr>
      <w:r w:rsidRPr="00D0013C">
        <w:rPr>
          <w:rFonts w:ascii="Times New Roman" w:eastAsia="Times New Roman" w:hAnsi="Times New Roman" w:cs="Times New Roman"/>
          <w:sz w:val="28"/>
          <w:szCs w:val="28"/>
        </w:rPr>
        <w:t xml:space="preserve">c) </w:t>
      </w:r>
      <w:r w:rsidRPr="00D0013C">
        <w:rPr>
          <w:rFonts w:ascii="Times New Roman" w:hAnsi="Times New Roman" w:cs="Times New Roman"/>
          <w:spacing w:val="3"/>
          <w:sz w:val="28"/>
          <w:szCs w:val="28"/>
          <w:shd w:val="clear" w:color="auto" w:fill="FFFFFF"/>
        </w:rPr>
        <w:t>Thành viên hội đồng thẩm định được hưởng các chế độ theo quy định hiện hành.</w:t>
      </w:r>
    </w:p>
    <w:p w14:paraId="6B89295B" w14:textId="283B6D80" w:rsidR="00DE77CF" w:rsidRPr="00D0013C" w:rsidRDefault="00DE77CF" w:rsidP="00197AAA">
      <w:pPr>
        <w:spacing w:before="120" w:after="120" w:line="326" w:lineRule="exact"/>
        <w:ind w:firstLine="567"/>
        <w:jc w:val="both"/>
        <w:outlineLvl w:val="2"/>
        <w:rPr>
          <w:rFonts w:ascii="Times New Roman" w:eastAsia="Times New Roman" w:hAnsi="Times New Roman" w:cs="Times New Roman"/>
          <w:bCs/>
          <w:sz w:val="28"/>
          <w:szCs w:val="28"/>
        </w:rPr>
      </w:pPr>
      <w:r w:rsidRPr="00D0013C">
        <w:rPr>
          <w:rFonts w:ascii="Times New Roman" w:eastAsia="Times New Roman" w:hAnsi="Times New Roman" w:cs="Times New Roman"/>
          <w:bCs/>
          <w:sz w:val="28"/>
          <w:szCs w:val="28"/>
        </w:rPr>
        <w:t>2. Nguyên tắc và phương thức làm việc</w:t>
      </w:r>
      <w:r w:rsidR="00BA23F0" w:rsidRPr="00D0013C">
        <w:rPr>
          <w:rFonts w:ascii="Times New Roman" w:eastAsia="Times New Roman" w:hAnsi="Times New Roman" w:cs="Times New Roman"/>
          <w:bCs/>
          <w:sz w:val="28"/>
          <w:szCs w:val="28"/>
        </w:rPr>
        <w:t xml:space="preserve"> của hội đồng thẩm định</w:t>
      </w:r>
    </w:p>
    <w:p w14:paraId="08046ABE" w14:textId="77777777" w:rsidR="00DE77CF" w:rsidRPr="00D0013C" w:rsidRDefault="00DE77CF" w:rsidP="00197AAA">
      <w:pPr>
        <w:spacing w:before="120" w:after="120" w:line="326" w:lineRule="exact"/>
        <w:ind w:firstLine="567"/>
        <w:jc w:val="both"/>
        <w:rPr>
          <w:rFonts w:ascii="Times New Roman" w:eastAsia="Times New Roman" w:hAnsi="Times New Roman" w:cs="Times New Roman"/>
          <w:sz w:val="28"/>
          <w:szCs w:val="28"/>
        </w:rPr>
      </w:pPr>
      <w:r w:rsidRPr="00D0013C">
        <w:rPr>
          <w:rFonts w:ascii="Times New Roman" w:eastAsia="Times New Roman" w:hAnsi="Times New Roman" w:cs="Times New Roman"/>
          <w:sz w:val="28"/>
          <w:szCs w:val="28"/>
        </w:rPr>
        <w:t>a) Hội đồng làm việc theo nguyên tắc tập thể, quyết định theo đa số;</w:t>
      </w:r>
    </w:p>
    <w:p w14:paraId="2C7FB70B" w14:textId="77777777" w:rsidR="00DE77CF" w:rsidRPr="00D0013C" w:rsidRDefault="00DE77CF" w:rsidP="00197AAA">
      <w:pPr>
        <w:spacing w:before="120" w:after="120" w:line="326" w:lineRule="exact"/>
        <w:ind w:firstLine="567"/>
        <w:jc w:val="both"/>
        <w:rPr>
          <w:rFonts w:ascii="Times New Roman" w:eastAsia="Times New Roman" w:hAnsi="Times New Roman" w:cs="Times New Roman"/>
          <w:sz w:val="28"/>
          <w:szCs w:val="28"/>
        </w:rPr>
      </w:pPr>
      <w:r w:rsidRPr="00D0013C">
        <w:rPr>
          <w:rFonts w:ascii="Times New Roman" w:eastAsia="Times New Roman" w:hAnsi="Times New Roman" w:cs="Times New Roman"/>
          <w:sz w:val="28"/>
          <w:szCs w:val="28"/>
        </w:rPr>
        <w:t>b) Các thành viên được cung cấp hồ sơ trước cuộc họp ít nhất 10 ngày làm việc để nghiên cứu;</w:t>
      </w:r>
    </w:p>
    <w:p w14:paraId="3A9DE76E" w14:textId="77777777" w:rsidR="00DE77CF" w:rsidRPr="00D0013C" w:rsidRDefault="00DE77CF" w:rsidP="00197AAA">
      <w:pPr>
        <w:spacing w:before="120" w:after="120" w:line="326" w:lineRule="exact"/>
        <w:ind w:firstLine="567"/>
        <w:jc w:val="both"/>
        <w:rPr>
          <w:rFonts w:ascii="Times New Roman" w:eastAsia="Times New Roman" w:hAnsi="Times New Roman" w:cs="Times New Roman"/>
          <w:sz w:val="28"/>
          <w:szCs w:val="28"/>
        </w:rPr>
      </w:pPr>
      <w:r w:rsidRPr="00D0013C">
        <w:rPr>
          <w:rFonts w:ascii="Times New Roman" w:eastAsia="Times New Roman" w:hAnsi="Times New Roman" w:cs="Times New Roman"/>
          <w:sz w:val="28"/>
          <w:szCs w:val="28"/>
        </w:rPr>
        <w:t xml:space="preserve">c) Thành viên hội đồng gửi nhận xét bằng văn bản theo mẫu quy định </w:t>
      </w:r>
      <w:r w:rsidRPr="00D0013C">
        <w:rPr>
          <w:rFonts w:ascii="Times New Roman" w:hAnsi="Times New Roman" w:cs="Times New Roman"/>
          <w:sz w:val="28"/>
          <w:szCs w:val="28"/>
        </w:rPr>
        <w:t xml:space="preserve">tại Phụ lục VI ban hành kèm theo Thông tư này </w:t>
      </w:r>
      <w:r w:rsidRPr="00D0013C">
        <w:rPr>
          <w:rFonts w:ascii="Times New Roman" w:eastAsia="Times New Roman" w:hAnsi="Times New Roman" w:cs="Times New Roman"/>
          <w:sz w:val="28"/>
          <w:szCs w:val="28"/>
        </w:rPr>
        <w:t xml:space="preserve">trước cuộc họp; thư ký hội đồng tổng hợp và gửi lại cho các thành viên để nghiên cứu trước khi thảo luận; </w:t>
      </w:r>
    </w:p>
    <w:p w14:paraId="56C436E9" w14:textId="77777777" w:rsidR="00DE77CF" w:rsidRPr="00D0013C" w:rsidRDefault="00DE77CF" w:rsidP="00197AAA">
      <w:pPr>
        <w:spacing w:before="120" w:after="120" w:line="326" w:lineRule="exact"/>
        <w:ind w:firstLine="567"/>
        <w:jc w:val="both"/>
        <w:rPr>
          <w:rFonts w:ascii="Times New Roman" w:eastAsia="Times New Roman" w:hAnsi="Times New Roman" w:cs="Times New Roman"/>
          <w:sz w:val="28"/>
          <w:szCs w:val="28"/>
        </w:rPr>
      </w:pPr>
      <w:r w:rsidRPr="00D0013C">
        <w:rPr>
          <w:rFonts w:ascii="Times New Roman" w:eastAsia="Times New Roman" w:hAnsi="Times New Roman" w:cs="Times New Roman"/>
          <w:sz w:val="28"/>
          <w:szCs w:val="28"/>
        </w:rPr>
        <w:t>d) Nếu có ý kiến đề nghị cơ sở giáo dục giải trình làm rõ nội dung trong báo cáo tự đánh giá, Sở Giáo dục và Đào tạo gửi văn bản yêu cầu cơ sở giáo dục gửi văn bản về Sở Giáo dục và Đào tạo trước khi tổ chức họp hội đồng;</w:t>
      </w:r>
    </w:p>
    <w:p w14:paraId="407B5B37" w14:textId="77777777" w:rsidR="00DE77CF" w:rsidRPr="00D0013C" w:rsidRDefault="00DE77CF" w:rsidP="00197AAA">
      <w:pPr>
        <w:spacing w:before="120" w:after="120" w:line="326" w:lineRule="exact"/>
        <w:ind w:firstLine="567"/>
        <w:jc w:val="both"/>
        <w:rPr>
          <w:rFonts w:ascii="Times New Roman" w:eastAsia="Times New Roman" w:hAnsi="Times New Roman" w:cs="Times New Roman"/>
          <w:sz w:val="28"/>
          <w:szCs w:val="28"/>
        </w:rPr>
      </w:pPr>
      <w:r w:rsidRPr="00D0013C">
        <w:rPr>
          <w:rFonts w:ascii="Times New Roman" w:eastAsia="Times New Roman" w:hAnsi="Times New Roman" w:cs="Times New Roman"/>
          <w:sz w:val="28"/>
          <w:szCs w:val="28"/>
        </w:rPr>
        <w:t>đ) Hội đồng họp trực tiếp hoặc trực tuyến theo triệu tập của chủ tịch hội đồng; cuộc họp nếu không đủ từ hai phần ba trở lên số lượng thành viên hội đồng tham dự thì không tổ chức họp;</w:t>
      </w:r>
    </w:p>
    <w:p w14:paraId="57672D43" w14:textId="14928929" w:rsidR="00DE77CF" w:rsidRPr="00D0013C" w:rsidRDefault="00DE77CF" w:rsidP="00197AAA">
      <w:pPr>
        <w:spacing w:before="120" w:after="120" w:line="326" w:lineRule="exact"/>
        <w:ind w:firstLine="567"/>
        <w:jc w:val="both"/>
        <w:rPr>
          <w:rFonts w:ascii="Times New Roman" w:eastAsia="Times New Roman" w:hAnsi="Times New Roman" w:cs="Times New Roman"/>
          <w:sz w:val="28"/>
          <w:szCs w:val="28"/>
        </w:rPr>
      </w:pPr>
      <w:r w:rsidRPr="00D0013C">
        <w:rPr>
          <w:rFonts w:ascii="Times New Roman" w:eastAsia="Times New Roman" w:hAnsi="Times New Roman" w:cs="Times New Roman"/>
          <w:sz w:val="28"/>
          <w:szCs w:val="28"/>
        </w:rPr>
        <w:t>e) Căn cứ báo cáo tự đánh giá, tài liệu minh chứng và dữ liệu quản lý của ngành và của địa phương, báo cáo giải trình</w:t>
      </w:r>
      <w:r w:rsidR="009A478B" w:rsidRPr="00D0013C">
        <w:rPr>
          <w:rFonts w:ascii="Times New Roman" w:eastAsia="Times New Roman" w:hAnsi="Times New Roman" w:cs="Times New Roman"/>
          <w:sz w:val="28"/>
          <w:szCs w:val="28"/>
        </w:rPr>
        <w:t xml:space="preserve"> bổ sung</w:t>
      </w:r>
      <w:r w:rsidRPr="00D0013C">
        <w:rPr>
          <w:rFonts w:ascii="Times New Roman" w:eastAsia="Times New Roman" w:hAnsi="Times New Roman" w:cs="Times New Roman"/>
          <w:sz w:val="28"/>
          <w:szCs w:val="28"/>
        </w:rPr>
        <w:t xml:space="preserve"> của cơ sở giáo dục (nếu có), hội đồng xem xét mức độ đáp ứng các tiêu chuẩn, tiêu chí; trường hợp cần thiết, hội đồng kiến nghị điều chỉnh kết quả đánh giá và nêu rõ lý do trong biên bản thẩm định;</w:t>
      </w:r>
    </w:p>
    <w:p w14:paraId="2C404CD7" w14:textId="37837CFE" w:rsidR="00DE77CF" w:rsidRPr="00D0013C" w:rsidRDefault="000207FA" w:rsidP="00197AAA">
      <w:pPr>
        <w:spacing w:before="120" w:after="120" w:line="326" w:lineRule="exac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g</w:t>
      </w:r>
      <w:bookmarkStart w:id="6" w:name="_GoBack"/>
      <w:bookmarkEnd w:id="6"/>
      <w:r w:rsidR="00DE77CF" w:rsidRPr="00D0013C">
        <w:rPr>
          <w:rFonts w:ascii="Times New Roman" w:eastAsia="Times New Roman" w:hAnsi="Times New Roman" w:cs="Times New Roman"/>
          <w:sz w:val="28"/>
          <w:szCs w:val="28"/>
        </w:rPr>
        <w:t xml:space="preserve">) Kết quả thẩm định được thông qua khi có ít nhất hai phần ba số thành viên hội đồng nhất trí bằng hình thức bỏ phiếu kín; biên bản họp hội đồng theo mẫu </w:t>
      </w:r>
      <w:r w:rsidR="00DE77CF" w:rsidRPr="00D0013C">
        <w:rPr>
          <w:rFonts w:ascii="Times New Roman" w:hAnsi="Times New Roman" w:cs="Times New Roman"/>
          <w:sz w:val="28"/>
          <w:szCs w:val="28"/>
        </w:rPr>
        <w:t xml:space="preserve">tại Phụ lục VII ban hành kèm theo Thông tư này </w:t>
      </w:r>
      <w:r w:rsidR="00DE77CF" w:rsidRPr="00D0013C">
        <w:rPr>
          <w:rFonts w:ascii="Times New Roman" w:eastAsia="Times New Roman" w:hAnsi="Times New Roman" w:cs="Times New Roman"/>
          <w:sz w:val="28"/>
          <w:szCs w:val="28"/>
        </w:rPr>
        <w:t>được thông qua tại cuộc họp.</w:t>
      </w:r>
    </w:p>
    <w:p w14:paraId="39D0A45B" w14:textId="226D06F0" w:rsidR="00DE77CF" w:rsidRPr="00D0013C" w:rsidRDefault="00DE77CF" w:rsidP="00197AAA">
      <w:pPr>
        <w:spacing w:before="120" w:after="120" w:line="326" w:lineRule="exact"/>
        <w:ind w:firstLine="567"/>
        <w:jc w:val="both"/>
        <w:outlineLvl w:val="2"/>
        <w:rPr>
          <w:rFonts w:ascii="Times New Roman" w:eastAsia="Times New Roman" w:hAnsi="Times New Roman" w:cs="Times New Roman"/>
          <w:bCs/>
          <w:sz w:val="28"/>
          <w:szCs w:val="28"/>
        </w:rPr>
      </w:pPr>
      <w:r w:rsidRPr="00D0013C">
        <w:rPr>
          <w:rFonts w:ascii="Times New Roman" w:eastAsia="Times New Roman" w:hAnsi="Times New Roman" w:cs="Times New Roman"/>
          <w:bCs/>
          <w:sz w:val="28"/>
          <w:szCs w:val="28"/>
        </w:rPr>
        <w:t>3. Tổ chức họp</w:t>
      </w:r>
      <w:r w:rsidR="00365D7F" w:rsidRPr="00D0013C">
        <w:rPr>
          <w:rFonts w:ascii="Times New Roman" w:eastAsia="Times New Roman" w:hAnsi="Times New Roman" w:cs="Times New Roman"/>
          <w:bCs/>
          <w:sz w:val="28"/>
          <w:szCs w:val="28"/>
        </w:rPr>
        <w:t xml:space="preserve"> hội đồng thẩm định</w:t>
      </w:r>
      <w:r w:rsidRPr="00D0013C">
        <w:rPr>
          <w:rFonts w:ascii="Times New Roman" w:eastAsia="Times New Roman" w:hAnsi="Times New Roman" w:cs="Times New Roman"/>
          <w:bCs/>
          <w:sz w:val="28"/>
          <w:szCs w:val="28"/>
        </w:rPr>
        <w:t xml:space="preserve"> và ban hành</w:t>
      </w:r>
      <w:r w:rsidR="00365D7F" w:rsidRPr="00D0013C">
        <w:rPr>
          <w:rFonts w:ascii="Times New Roman" w:eastAsia="Times New Roman" w:hAnsi="Times New Roman" w:cs="Times New Roman"/>
          <w:bCs/>
          <w:sz w:val="28"/>
          <w:szCs w:val="28"/>
        </w:rPr>
        <w:t xml:space="preserve"> thông báo</w:t>
      </w:r>
      <w:r w:rsidRPr="00D0013C">
        <w:rPr>
          <w:rFonts w:ascii="Times New Roman" w:eastAsia="Times New Roman" w:hAnsi="Times New Roman" w:cs="Times New Roman"/>
          <w:bCs/>
          <w:sz w:val="28"/>
          <w:szCs w:val="28"/>
        </w:rPr>
        <w:t xml:space="preserve"> kết luận</w:t>
      </w:r>
    </w:p>
    <w:p w14:paraId="143DFF25" w14:textId="77777777" w:rsidR="00DE77CF" w:rsidRPr="00D0013C" w:rsidRDefault="00DE77CF" w:rsidP="00197AAA">
      <w:pPr>
        <w:spacing w:before="120" w:after="120" w:line="326" w:lineRule="exact"/>
        <w:ind w:firstLine="567"/>
        <w:jc w:val="both"/>
        <w:rPr>
          <w:rFonts w:ascii="Times New Roman" w:eastAsia="Times New Roman" w:hAnsi="Times New Roman" w:cs="Times New Roman"/>
          <w:sz w:val="28"/>
          <w:szCs w:val="28"/>
        </w:rPr>
      </w:pPr>
      <w:r w:rsidRPr="00D0013C">
        <w:rPr>
          <w:rFonts w:ascii="Times New Roman" w:eastAsia="Times New Roman" w:hAnsi="Times New Roman" w:cs="Times New Roman"/>
          <w:sz w:val="28"/>
          <w:szCs w:val="28"/>
        </w:rPr>
        <w:t>a) Trong thời hạn không quá 45 ngày làm việc kể từ khi nhận đủ hồ sơ hợp lệ, hội đồng tổ chức họp thẩm định; mỗi buổi họp thẩm định không quá 03 bộ hồ sơ;</w:t>
      </w:r>
    </w:p>
    <w:p w14:paraId="2971D7E1" w14:textId="77777777" w:rsidR="00DE77CF" w:rsidRPr="00D0013C" w:rsidRDefault="00DE77CF" w:rsidP="00197AAA">
      <w:pPr>
        <w:spacing w:before="120" w:after="120" w:line="326" w:lineRule="exact"/>
        <w:ind w:firstLine="567"/>
        <w:jc w:val="both"/>
        <w:rPr>
          <w:rFonts w:ascii="Times New Roman" w:eastAsia="Times New Roman" w:hAnsi="Times New Roman" w:cs="Times New Roman"/>
          <w:sz w:val="28"/>
          <w:szCs w:val="28"/>
        </w:rPr>
      </w:pPr>
      <w:r w:rsidRPr="00D0013C">
        <w:rPr>
          <w:rFonts w:ascii="Times New Roman" w:eastAsia="Times New Roman" w:hAnsi="Times New Roman" w:cs="Times New Roman"/>
          <w:sz w:val="28"/>
          <w:szCs w:val="28"/>
          <w:lang w:val="en"/>
        </w:rPr>
        <w:lastRenderedPageBreak/>
        <w:t>b) C</w:t>
      </w:r>
      <w:r w:rsidRPr="00D0013C">
        <w:rPr>
          <w:rFonts w:ascii="Times New Roman" w:eastAsia="Times New Roman" w:hAnsi="Times New Roman" w:cs="Times New Roman"/>
          <w:sz w:val="28"/>
          <w:szCs w:val="28"/>
        </w:rPr>
        <w:t xml:space="preserve">hủ tịch hoặc phó chủ tịch hội đồng được ủy quyền chủ trì cuộc họp để thực hiện các công việc: </w:t>
      </w:r>
      <w:r w:rsidRPr="00D0013C">
        <w:rPr>
          <w:rFonts w:ascii="Times New Roman" w:eastAsia="Times New Roman" w:hAnsi="Times New Roman" w:cs="Times New Roman"/>
          <w:sz w:val="28"/>
          <w:szCs w:val="28"/>
          <w:lang w:val="en"/>
        </w:rPr>
        <w:t>thư ký hội đồng báo cáo tóm t</w:t>
      </w:r>
      <w:r w:rsidRPr="00D0013C">
        <w:rPr>
          <w:rFonts w:ascii="Times New Roman" w:eastAsia="Times New Roman" w:hAnsi="Times New Roman" w:cs="Times New Roman"/>
          <w:sz w:val="28"/>
          <w:szCs w:val="28"/>
        </w:rPr>
        <w:t xml:space="preserve">ắt tổng hợp nhận xét của các thành viên và nêu </w:t>
      </w:r>
      <w:r w:rsidRPr="00D0013C">
        <w:rPr>
          <w:rFonts w:ascii="Times New Roman" w:eastAsia="Times New Roman" w:hAnsi="Times New Roman" w:cs="Times New Roman"/>
          <w:bCs/>
          <w:sz w:val="28"/>
          <w:szCs w:val="28"/>
        </w:rPr>
        <w:t xml:space="preserve">những nội dung cần trao đổi, thảo luận tại cuộc họp; </w:t>
      </w:r>
      <w:r w:rsidRPr="00D0013C">
        <w:rPr>
          <w:rFonts w:ascii="Times New Roman" w:eastAsia="Times New Roman" w:hAnsi="Times New Roman" w:cs="Times New Roman"/>
          <w:sz w:val="28"/>
          <w:szCs w:val="28"/>
          <w:lang w:val="en"/>
        </w:rPr>
        <w:t>hội đồng th</w:t>
      </w:r>
      <w:r w:rsidRPr="00D0013C">
        <w:rPr>
          <w:rFonts w:ascii="Times New Roman" w:eastAsia="Times New Roman" w:hAnsi="Times New Roman" w:cs="Times New Roman"/>
          <w:sz w:val="28"/>
          <w:szCs w:val="28"/>
        </w:rPr>
        <w:t>ảo luận về: kết quả tự đánh giá, việc điều chỉnh kết quả đánh giá tiêu chí, nội dung dự thảo thông báo kết quả thẩm định; hội đồng bỏ phiếu kín về việc thẩm định kết quả thẩm định. Trường hợp hội đồng họp trực tuyến, các thành viên của hội đồng thực hiện biểu quyết theo hình thức phù hợp, bảo đảm yêu cầu phiếu kín và được lưu trữ theo quy định;</w:t>
      </w:r>
    </w:p>
    <w:p w14:paraId="33E17290" w14:textId="77777777" w:rsidR="00C27328" w:rsidRPr="00D0013C" w:rsidRDefault="00DE77CF" w:rsidP="00197AAA">
      <w:pPr>
        <w:spacing w:before="120" w:after="120" w:line="326" w:lineRule="exact"/>
        <w:ind w:firstLine="567"/>
        <w:jc w:val="both"/>
        <w:rPr>
          <w:rFonts w:ascii="Times New Roman" w:eastAsia="Times New Roman" w:hAnsi="Times New Roman" w:cs="Times New Roman"/>
          <w:sz w:val="28"/>
          <w:szCs w:val="28"/>
        </w:rPr>
      </w:pPr>
      <w:r w:rsidRPr="00D0013C">
        <w:rPr>
          <w:rFonts w:ascii="Times New Roman" w:eastAsia="Times New Roman" w:hAnsi="Times New Roman" w:cs="Times New Roman"/>
          <w:sz w:val="28"/>
          <w:szCs w:val="28"/>
        </w:rPr>
        <w:t xml:space="preserve">c) Trong thời hạn 10 ngày làm việc kể từ khi có kết quả thẩm định, cơ sở giáo dục gửi văn bản giải trình (nếu có) về Sở Giáo dục và Đào tạo để Giám đốc Sở Giáo dục và Đào tạo xem xét trước khi ban hành thông báo kết luận thẩm định theo mẫu </w:t>
      </w:r>
      <w:r w:rsidRPr="00D0013C">
        <w:rPr>
          <w:rFonts w:ascii="Times New Roman" w:hAnsi="Times New Roman" w:cs="Times New Roman"/>
          <w:sz w:val="28"/>
          <w:szCs w:val="28"/>
        </w:rPr>
        <w:t>tại Phụ lục VIII ban hành kèm theo Thông tư này</w:t>
      </w:r>
      <w:r w:rsidRPr="00D0013C">
        <w:rPr>
          <w:rFonts w:ascii="Times New Roman" w:eastAsia="Times New Roman" w:hAnsi="Times New Roman" w:cs="Times New Roman"/>
          <w:sz w:val="28"/>
          <w:szCs w:val="28"/>
        </w:rPr>
        <w:t>, gửi cơ sở giáo dục và công bố công khai trên trang thông tin điện tử của Sở Giáo dục và Đào tạo</w:t>
      </w:r>
      <w:r w:rsidR="00C27328" w:rsidRPr="00D0013C">
        <w:rPr>
          <w:rFonts w:ascii="Times New Roman" w:eastAsia="Times New Roman" w:hAnsi="Times New Roman" w:cs="Times New Roman"/>
          <w:sz w:val="28"/>
          <w:szCs w:val="28"/>
        </w:rPr>
        <w:t>;</w:t>
      </w:r>
    </w:p>
    <w:p w14:paraId="0F739760" w14:textId="246AD26E" w:rsidR="00DE77CF" w:rsidRPr="00D0013C" w:rsidRDefault="00C27328" w:rsidP="00197AAA">
      <w:pPr>
        <w:spacing w:before="120" w:after="120" w:line="326" w:lineRule="exact"/>
        <w:ind w:firstLine="567"/>
        <w:jc w:val="both"/>
        <w:rPr>
          <w:rFonts w:ascii="Times New Roman" w:eastAsia="Times New Roman" w:hAnsi="Times New Roman" w:cs="Times New Roman"/>
          <w:sz w:val="28"/>
          <w:szCs w:val="28"/>
        </w:rPr>
      </w:pPr>
      <w:r w:rsidRPr="00D0013C">
        <w:rPr>
          <w:rFonts w:ascii="Times New Roman" w:eastAsia="Times New Roman" w:hAnsi="Times New Roman" w:cs="Times New Roman"/>
          <w:sz w:val="28"/>
          <w:szCs w:val="28"/>
        </w:rPr>
        <w:t>d) Trường hợp cần thiết, hội đồng thẩm định có thể họp phiên họp tiếp theo và khảo sát thực tế tại cơ sở giáo dục được thẩm định</w:t>
      </w:r>
      <w:r w:rsidR="00DE77CF" w:rsidRPr="00D0013C">
        <w:rPr>
          <w:rFonts w:ascii="Times New Roman" w:eastAsia="Times New Roman" w:hAnsi="Times New Roman" w:cs="Times New Roman"/>
          <w:sz w:val="28"/>
          <w:szCs w:val="28"/>
        </w:rPr>
        <w:t xml:space="preserve">. </w:t>
      </w:r>
    </w:p>
    <w:p w14:paraId="60830009" w14:textId="77777777" w:rsidR="00DE77CF" w:rsidRPr="00D0013C" w:rsidRDefault="00DE77CF" w:rsidP="00197AAA">
      <w:pPr>
        <w:spacing w:before="120" w:after="120" w:line="326" w:lineRule="exact"/>
        <w:ind w:firstLine="567"/>
        <w:jc w:val="both"/>
        <w:outlineLvl w:val="2"/>
        <w:rPr>
          <w:rFonts w:ascii="Times New Roman" w:eastAsia="Times New Roman" w:hAnsi="Times New Roman" w:cs="Times New Roman"/>
          <w:bCs/>
          <w:sz w:val="28"/>
          <w:szCs w:val="28"/>
        </w:rPr>
      </w:pPr>
      <w:r w:rsidRPr="00D0013C">
        <w:rPr>
          <w:rFonts w:ascii="Times New Roman" w:eastAsia="Times New Roman" w:hAnsi="Times New Roman" w:cs="Times New Roman"/>
          <w:bCs/>
          <w:sz w:val="28"/>
          <w:szCs w:val="28"/>
        </w:rPr>
        <w:t xml:space="preserve">4. Quyết định công nhận </w:t>
      </w:r>
      <w:bookmarkStart w:id="7" w:name="_Hlk225022719"/>
      <w:r w:rsidRPr="00D0013C">
        <w:rPr>
          <w:rFonts w:ascii="Times New Roman" w:eastAsia="Times New Roman" w:hAnsi="Times New Roman" w:cs="Times New Roman"/>
          <w:bCs/>
          <w:sz w:val="28"/>
          <w:szCs w:val="28"/>
        </w:rPr>
        <w:t>trường đạt chuẩn quốc gia</w:t>
      </w:r>
      <w:bookmarkEnd w:id="7"/>
    </w:p>
    <w:p w14:paraId="1CA54206" w14:textId="77777777" w:rsidR="00DE77CF" w:rsidRPr="00D0013C" w:rsidRDefault="00DE77CF" w:rsidP="00197AAA">
      <w:pPr>
        <w:spacing w:before="120" w:after="120" w:line="326" w:lineRule="exact"/>
        <w:ind w:firstLine="567"/>
        <w:jc w:val="both"/>
        <w:rPr>
          <w:rFonts w:ascii="Times New Roman" w:eastAsia="Times New Roman" w:hAnsi="Times New Roman" w:cs="Times New Roman"/>
          <w:sz w:val="28"/>
          <w:szCs w:val="28"/>
        </w:rPr>
      </w:pPr>
      <w:r w:rsidRPr="00D0013C">
        <w:rPr>
          <w:rFonts w:ascii="Times New Roman" w:eastAsia="Times New Roman" w:hAnsi="Times New Roman" w:cs="Times New Roman"/>
          <w:sz w:val="28"/>
          <w:szCs w:val="28"/>
        </w:rPr>
        <w:t>a) Sau thời gian công khai thông báo kết luận của hội đồng thẩm định, Giám đốc Sở Giáo dục và Đào tạo quyết định công nhận trường đạt chuẩn quốc gia đối với cơ sở giáo dục đáp ứng yêu cầu.</w:t>
      </w:r>
    </w:p>
    <w:p w14:paraId="0AE2911D" w14:textId="547118B0" w:rsidR="00DE77CF" w:rsidRPr="00D0013C" w:rsidRDefault="00DE77CF" w:rsidP="00197AAA">
      <w:pPr>
        <w:spacing w:before="120" w:after="120" w:line="326" w:lineRule="exact"/>
        <w:ind w:firstLine="567"/>
        <w:jc w:val="both"/>
        <w:rPr>
          <w:rFonts w:ascii="Times New Roman" w:eastAsia="Times New Roman" w:hAnsi="Times New Roman" w:cs="Times New Roman"/>
          <w:sz w:val="28"/>
          <w:szCs w:val="28"/>
        </w:rPr>
      </w:pPr>
      <w:r w:rsidRPr="00D0013C">
        <w:rPr>
          <w:rFonts w:ascii="Times New Roman" w:eastAsia="Times New Roman" w:hAnsi="Times New Roman" w:cs="Times New Roman"/>
          <w:sz w:val="28"/>
          <w:szCs w:val="28"/>
        </w:rPr>
        <w:t xml:space="preserve">b) Trường hợp phát sinh khiếu nại, tố cáo, Sở Giáo dục và Đào tạo thực hiện việc giải quyết theo quy định và có báo cáo </w:t>
      </w:r>
      <w:r w:rsidR="00365D7F" w:rsidRPr="00D0013C">
        <w:rPr>
          <w:rFonts w:ascii="Times New Roman" w:eastAsia="Times New Roman" w:hAnsi="Times New Roman" w:cs="Times New Roman"/>
          <w:sz w:val="28"/>
          <w:szCs w:val="28"/>
        </w:rPr>
        <w:t>kết quả xử lý</w:t>
      </w:r>
      <w:r w:rsidRPr="00D0013C">
        <w:rPr>
          <w:rFonts w:ascii="Times New Roman" w:eastAsia="Times New Roman" w:hAnsi="Times New Roman" w:cs="Times New Roman"/>
          <w:sz w:val="28"/>
          <w:szCs w:val="28"/>
        </w:rPr>
        <w:t xml:space="preserve"> gửi về Bộ Giáo dục và Đào tạo (qua Cục Quản lý chất lượng), Ủy ban nhân dân cấp tỉnh để báo cáo.</w:t>
      </w:r>
    </w:p>
    <w:p w14:paraId="30E5AA1A" w14:textId="77777777" w:rsidR="00DE77CF" w:rsidRPr="00D0013C" w:rsidRDefault="00DE77CF" w:rsidP="00197AAA">
      <w:pPr>
        <w:spacing w:before="120" w:after="120" w:line="326" w:lineRule="exact"/>
        <w:ind w:firstLine="567"/>
        <w:jc w:val="both"/>
        <w:outlineLvl w:val="2"/>
        <w:rPr>
          <w:rFonts w:ascii="Times New Roman" w:eastAsia="Times New Roman" w:hAnsi="Times New Roman" w:cs="Times New Roman"/>
          <w:bCs/>
          <w:sz w:val="28"/>
          <w:szCs w:val="28"/>
        </w:rPr>
      </w:pPr>
      <w:r w:rsidRPr="00D0013C">
        <w:rPr>
          <w:rFonts w:ascii="Times New Roman" w:eastAsia="Times New Roman" w:hAnsi="Times New Roman" w:cs="Times New Roman"/>
          <w:bCs/>
          <w:sz w:val="28"/>
          <w:szCs w:val="28"/>
        </w:rPr>
        <w:t>5. Thời hạn công nhận</w:t>
      </w:r>
    </w:p>
    <w:p w14:paraId="75BB737F" w14:textId="77777777" w:rsidR="00DE77CF" w:rsidRPr="00D0013C" w:rsidRDefault="00DE77CF" w:rsidP="00197AAA">
      <w:pPr>
        <w:spacing w:before="120" w:after="120" w:line="326" w:lineRule="exact"/>
        <w:ind w:firstLine="567"/>
        <w:jc w:val="both"/>
        <w:rPr>
          <w:rFonts w:ascii="Times New Roman" w:eastAsia="Times New Roman" w:hAnsi="Times New Roman" w:cs="Times New Roman"/>
          <w:sz w:val="28"/>
          <w:szCs w:val="28"/>
        </w:rPr>
      </w:pPr>
      <w:r w:rsidRPr="00D0013C">
        <w:rPr>
          <w:rFonts w:ascii="Times New Roman" w:eastAsia="Times New Roman" w:hAnsi="Times New Roman" w:cs="Times New Roman"/>
          <w:sz w:val="28"/>
          <w:szCs w:val="28"/>
        </w:rPr>
        <w:t xml:space="preserve">a) Bằng công nhận trường đạt chuẩn quốc gia theo mẫu </w:t>
      </w:r>
      <w:r w:rsidRPr="00D0013C">
        <w:rPr>
          <w:rFonts w:ascii="Times New Roman" w:hAnsi="Times New Roman" w:cs="Times New Roman"/>
          <w:sz w:val="28"/>
          <w:szCs w:val="28"/>
        </w:rPr>
        <w:t xml:space="preserve">tại Phụ lục IX ban hành kèm theo Thông tư này </w:t>
      </w:r>
      <w:r w:rsidRPr="00D0013C">
        <w:rPr>
          <w:rFonts w:ascii="Times New Roman" w:eastAsia="Times New Roman" w:hAnsi="Times New Roman" w:cs="Times New Roman"/>
          <w:sz w:val="28"/>
          <w:szCs w:val="28"/>
        </w:rPr>
        <w:t>có giá trị 07 năm kể từ ngày ký quyết định công nhận và được công bố công khai trên trang thông tin điện tử của Sở Giáo dục và Đào tạo;</w:t>
      </w:r>
    </w:p>
    <w:p w14:paraId="334AB6FD" w14:textId="77777777" w:rsidR="00DE77CF" w:rsidRPr="00D0013C" w:rsidRDefault="00DE77CF" w:rsidP="00197AAA">
      <w:pPr>
        <w:spacing w:before="120" w:after="120" w:line="326" w:lineRule="exact"/>
        <w:ind w:firstLine="567"/>
        <w:jc w:val="both"/>
        <w:rPr>
          <w:rFonts w:ascii="Times New Roman" w:eastAsia="Times New Roman" w:hAnsi="Times New Roman" w:cs="Times New Roman"/>
          <w:sz w:val="28"/>
          <w:szCs w:val="28"/>
        </w:rPr>
      </w:pPr>
      <w:r w:rsidRPr="00D0013C">
        <w:rPr>
          <w:rFonts w:ascii="Times New Roman" w:eastAsia="Times New Roman" w:hAnsi="Times New Roman" w:cs="Times New Roman"/>
          <w:sz w:val="28"/>
          <w:szCs w:val="28"/>
        </w:rPr>
        <w:t>b) Trước khi hết thời hạn công nhận 05 tháng, cơ sở giáo dục thực hiện tự đánh giá và gửi báo cáo để phục vụ việc xem xét công nhận theo chu kỳ tiếp theo.</w:t>
      </w:r>
    </w:p>
    <w:bookmarkEnd w:id="5"/>
    <w:p w14:paraId="34179EF0" w14:textId="0E770285" w:rsidR="002F35F2" w:rsidRPr="00D0013C" w:rsidRDefault="002F35F2" w:rsidP="00197AAA">
      <w:pPr>
        <w:spacing w:before="120" w:after="120" w:line="326" w:lineRule="exact"/>
        <w:ind w:firstLine="567"/>
        <w:jc w:val="both"/>
        <w:outlineLvl w:val="1"/>
        <w:rPr>
          <w:rFonts w:ascii="Times New Roman" w:eastAsia="Times New Roman" w:hAnsi="Times New Roman" w:cs="Times New Roman"/>
          <w:b/>
          <w:bCs/>
          <w:sz w:val="28"/>
          <w:szCs w:val="28"/>
        </w:rPr>
      </w:pPr>
      <w:r w:rsidRPr="00D0013C">
        <w:rPr>
          <w:rFonts w:ascii="Times New Roman" w:eastAsia="Times New Roman" w:hAnsi="Times New Roman" w:cs="Times New Roman"/>
          <w:b/>
          <w:bCs/>
          <w:sz w:val="28"/>
          <w:szCs w:val="28"/>
        </w:rPr>
        <w:t xml:space="preserve">Điều </w:t>
      </w:r>
      <w:r w:rsidR="000D5E68" w:rsidRPr="00D0013C">
        <w:rPr>
          <w:rFonts w:ascii="Times New Roman" w:eastAsia="Times New Roman" w:hAnsi="Times New Roman" w:cs="Times New Roman"/>
          <w:b/>
          <w:bCs/>
          <w:sz w:val="28"/>
          <w:szCs w:val="28"/>
        </w:rPr>
        <w:t>21</w:t>
      </w:r>
      <w:r w:rsidRPr="00D0013C">
        <w:rPr>
          <w:rFonts w:ascii="Times New Roman" w:eastAsia="Times New Roman" w:hAnsi="Times New Roman" w:cs="Times New Roman"/>
          <w:b/>
          <w:bCs/>
          <w:sz w:val="28"/>
          <w:szCs w:val="28"/>
        </w:rPr>
        <w:t>. Thu hồi quyết định công nhận trường đạt chuẩn quốc gia</w:t>
      </w:r>
    </w:p>
    <w:p w14:paraId="093933A9" w14:textId="0A98E548" w:rsidR="002F35F2" w:rsidRPr="00D0013C" w:rsidRDefault="002F35F2" w:rsidP="00197AAA">
      <w:pPr>
        <w:spacing w:before="120" w:after="120" w:line="326" w:lineRule="exact"/>
        <w:ind w:firstLine="567"/>
        <w:jc w:val="both"/>
        <w:rPr>
          <w:rFonts w:ascii="Times New Roman" w:eastAsia="Times New Roman" w:hAnsi="Times New Roman" w:cs="Times New Roman"/>
          <w:sz w:val="28"/>
          <w:szCs w:val="28"/>
        </w:rPr>
      </w:pPr>
      <w:r w:rsidRPr="00D0013C">
        <w:rPr>
          <w:rFonts w:ascii="Times New Roman" w:eastAsia="Times New Roman" w:hAnsi="Times New Roman" w:cs="Times New Roman"/>
          <w:sz w:val="28"/>
          <w:szCs w:val="28"/>
        </w:rPr>
        <w:t>1. Quyết định công nhận trường đạt chuẩn quốc gia bị thu hồi khi cơ sở giáo dục</w:t>
      </w:r>
      <w:r w:rsidR="00F53778" w:rsidRPr="00D0013C">
        <w:rPr>
          <w:rFonts w:ascii="Times New Roman" w:eastAsia="Times New Roman" w:hAnsi="Times New Roman" w:cs="Times New Roman"/>
          <w:sz w:val="28"/>
          <w:szCs w:val="28"/>
        </w:rPr>
        <w:t xml:space="preserve"> vi phạm pháp luật</w:t>
      </w:r>
      <w:r w:rsidRPr="00D0013C">
        <w:rPr>
          <w:rFonts w:ascii="Times New Roman" w:eastAsia="Times New Roman" w:hAnsi="Times New Roman" w:cs="Times New Roman"/>
          <w:sz w:val="28"/>
          <w:szCs w:val="28"/>
        </w:rPr>
        <w:t xml:space="preserve"> không còn duy trì mức độ đáp ứng các tiêu chuẩn theo quy định của Thông tư này, được xác định thông qua kết quả tự đánh giá hằng năm, hoạt động giám sát, kiểm tra hoặc kết quả thẩm định của cơ quan quản lý giáo dục.</w:t>
      </w:r>
    </w:p>
    <w:p w14:paraId="727F7F08" w14:textId="77777777" w:rsidR="002F35F2" w:rsidRPr="00D0013C" w:rsidRDefault="002F35F2" w:rsidP="00197AAA">
      <w:pPr>
        <w:spacing w:before="120" w:after="120" w:line="326" w:lineRule="exact"/>
        <w:ind w:firstLine="567"/>
        <w:jc w:val="both"/>
        <w:rPr>
          <w:rFonts w:ascii="Times New Roman" w:eastAsia="Times New Roman" w:hAnsi="Times New Roman" w:cs="Times New Roman"/>
          <w:sz w:val="28"/>
          <w:szCs w:val="28"/>
        </w:rPr>
      </w:pPr>
      <w:r w:rsidRPr="00D0013C">
        <w:rPr>
          <w:rFonts w:ascii="Times New Roman" w:eastAsia="Times New Roman" w:hAnsi="Times New Roman" w:cs="Times New Roman"/>
          <w:sz w:val="28"/>
          <w:szCs w:val="28"/>
        </w:rPr>
        <w:t>2. Trước khi quyết định thu hồi, Sở Giáo dục và Đào tạo thông báo bằng văn bản và yêu cầu cơ sở giáo dục xây dựng, thực hiện kế hoạch khắc phục trong thời hạn phù hợp.</w:t>
      </w:r>
    </w:p>
    <w:p w14:paraId="20394F4B" w14:textId="77777777" w:rsidR="002F35F2" w:rsidRPr="00D0013C" w:rsidRDefault="002F35F2" w:rsidP="00197AAA">
      <w:pPr>
        <w:spacing w:before="120" w:after="120" w:line="326" w:lineRule="exact"/>
        <w:ind w:firstLine="567"/>
        <w:jc w:val="both"/>
        <w:rPr>
          <w:rFonts w:ascii="Times New Roman" w:eastAsia="Times New Roman" w:hAnsi="Times New Roman" w:cs="Times New Roman"/>
          <w:sz w:val="28"/>
          <w:szCs w:val="28"/>
        </w:rPr>
      </w:pPr>
      <w:r w:rsidRPr="00D0013C">
        <w:rPr>
          <w:rFonts w:ascii="Times New Roman" w:eastAsia="Times New Roman" w:hAnsi="Times New Roman" w:cs="Times New Roman"/>
          <w:sz w:val="28"/>
          <w:szCs w:val="28"/>
        </w:rPr>
        <w:lastRenderedPageBreak/>
        <w:t>3. Căn cứ kết quả rà soát, Giám đốc Sở Giáo dục và Đào tạo ban hành quyết định thu hồi Bằng công nhận trường đạt chuẩn quốc gia và công bố công khai theo quy định.</w:t>
      </w:r>
    </w:p>
    <w:p w14:paraId="30E847C6" w14:textId="0676EE29" w:rsidR="007467D6" w:rsidRPr="00D0013C" w:rsidRDefault="007467D6" w:rsidP="00197AAA">
      <w:pPr>
        <w:pStyle w:val="Heading3"/>
        <w:spacing w:before="120" w:beforeAutospacing="0" w:after="120" w:afterAutospacing="0" w:line="326" w:lineRule="exact"/>
        <w:ind w:firstLine="567"/>
        <w:jc w:val="both"/>
        <w:rPr>
          <w:sz w:val="28"/>
          <w:szCs w:val="28"/>
        </w:rPr>
      </w:pPr>
      <w:r w:rsidRPr="00D0013C">
        <w:rPr>
          <w:rStyle w:val="Strong"/>
          <w:b/>
          <w:bCs/>
          <w:sz w:val="28"/>
          <w:szCs w:val="28"/>
        </w:rPr>
        <w:t xml:space="preserve">Điều </w:t>
      </w:r>
      <w:r w:rsidR="000D5E68" w:rsidRPr="00D0013C">
        <w:rPr>
          <w:rStyle w:val="Strong"/>
          <w:b/>
          <w:bCs/>
          <w:sz w:val="28"/>
          <w:szCs w:val="28"/>
        </w:rPr>
        <w:t>22</w:t>
      </w:r>
      <w:r w:rsidRPr="00D0013C">
        <w:rPr>
          <w:rStyle w:val="Strong"/>
          <w:b/>
          <w:bCs/>
          <w:sz w:val="28"/>
          <w:szCs w:val="28"/>
        </w:rPr>
        <w:t>. Lưu trữ và quản lý dữ liệu bảo đảm chất lượng giáo dục</w:t>
      </w:r>
    </w:p>
    <w:p w14:paraId="50A25A2E" w14:textId="20DCD01B" w:rsidR="002F35F2" w:rsidRPr="00D0013C" w:rsidRDefault="0080297A" w:rsidP="00197AAA">
      <w:pPr>
        <w:spacing w:before="120" w:after="120" w:line="326" w:lineRule="exact"/>
        <w:ind w:firstLine="567"/>
        <w:jc w:val="both"/>
        <w:outlineLvl w:val="2"/>
        <w:rPr>
          <w:rFonts w:ascii="Times New Roman" w:eastAsia="Times New Roman" w:hAnsi="Times New Roman" w:cs="Times New Roman"/>
          <w:bCs/>
          <w:sz w:val="28"/>
          <w:szCs w:val="28"/>
        </w:rPr>
      </w:pPr>
      <w:r w:rsidRPr="00D0013C">
        <w:rPr>
          <w:rFonts w:ascii="Times New Roman" w:hAnsi="Times New Roman" w:cs="Times New Roman"/>
          <w:sz w:val="28"/>
          <w:szCs w:val="28"/>
        </w:rPr>
        <w:t xml:space="preserve">1. </w:t>
      </w:r>
      <w:r w:rsidR="002F35F2" w:rsidRPr="00D0013C">
        <w:rPr>
          <w:rFonts w:ascii="Times New Roman" w:eastAsia="Times New Roman" w:hAnsi="Times New Roman" w:cs="Times New Roman"/>
          <w:bCs/>
          <w:sz w:val="28"/>
          <w:szCs w:val="28"/>
        </w:rPr>
        <w:t>Tại cơ sở giáo dục</w:t>
      </w:r>
    </w:p>
    <w:p w14:paraId="68106F66" w14:textId="77777777" w:rsidR="002F35F2" w:rsidRPr="00D0013C" w:rsidRDefault="002F35F2" w:rsidP="00197AAA">
      <w:pPr>
        <w:spacing w:before="120" w:after="120" w:line="326" w:lineRule="exact"/>
        <w:ind w:firstLine="567"/>
        <w:jc w:val="both"/>
        <w:rPr>
          <w:rFonts w:ascii="Times New Roman" w:eastAsia="Times New Roman" w:hAnsi="Times New Roman" w:cs="Times New Roman"/>
          <w:sz w:val="28"/>
          <w:szCs w:val="28"/>
        </w:rPr>
      </w:pPr>
      <w:r w:rsidRPr="00D0013C">
        <w:rPr>
          <w:rFonts w:ascii="Times New Roman" w:eastAsia="Times New Roman" w:hAnsi="Times New Roman" w:cs="Times New Roman"/>
          <w:sz w:val="28"/>
          <w:szCs w:val="28"/>
        </w:rPr>
        <w:t>Tài liệu và dữ liệu về hoạt động tự đánh giá được lưu trữ trên môi trường điện tử nhằm phục vụ theo dõi, cải tiến và bảo đảm chất lượng giáo dục, với thời hạn lưu trữ tối thiểu bằng 01 chu kỳ công nhận, gồm:</w:t>
      </w:r>
    </w:p>
    <w:p w14:paraId="01EA7D89" w14:textId="538A80BB" w:rsidR="0080297A" w:rsidRPr="00D0013C" w:rsidRDefault="0080297A" w:rsidP="00197AAA">
      <w:pPr>
        <w:pStyle w:val="NormalWeb"/>
        <w:spacing w:before="120" w:beforeAutospacing="0" w:after="120" w:afterAutospacing="0" w:line="326" w:lineRule="exact"/>
        <w:ind w:firstLine="567"/>
        <w:jc w:val="both"/>
        <w:rPr>
          <w:sz w:val="28"/>
          <w:szCs w:val="28"/>
        </w:rPr>
      </w:pPr>
      <w:r w:rsidRPr="00D0013C">
        <w:rPr>
          <w:sz w:val="28"/>
          <w:szCs w:val="28"/>
        </w:rPr>
        <w:t xml:space="preserve">a) </w:t>
      </w:r>
      <w:r w:rsidR="007467D6" w:rsidRPr="00D0013C">
        <w:rPr>
          <w:sz w:val="28"/>
          <w:szCs w:val="28"/>
        </w:rPr>
        <w:t>Quyết định thành lập Hội đồng tự đánh giá;</w:t>
      </w:r>
    </w:p>
    <w:p w14:paraId="1600C3E8" w14:textId="77777777" w:rsidR="0080297A" w:rsidRPr="00D0013C" w:rsidRDefault="007467D6" w:rsidP="00197AAA">
      <w:pPr>
        <w:pStyle w:val="NormalWeb"/>
        <w:spacing w:before="120" w:beforeAutospacing="0" w:after="120" w:afterAutospacing="0" w:line="326" w:lineRule="exact"/>
        <w:ind w:firstLine="567"/>
        <w:jc w:val="both"/>
        <w:rPr>
          <w:sz w:val="28"/>
          <w:szCs w:val="28"/>
        </w:rPr>
      </w:pPr>
      <w:r w:rsidRPr="00D0013C">
        <w:rPr>
          <w:sz w:val="28"/>
          <w:szCs w:val="28"/>
        </w:rPr>
        <w:t>b) Kế hoạch tự đánh giá;</w:t>
      </w:r>
    </w:p>
    <w:p w14:paraId="63078134" w14:textId="77777777" w:rsidR="0080297A" w:rsidRPr="00D0013C" w:rsidRDefault="007467D6" w:rsidP="00197AAA">
      <w:pPr>
        <w:pStyle w:val="NormalWeb"/>
        <w:spacing w:before="120" w:beforeAutospacing="0" w:after="120" w:afterAutospacing="0" w:line="326" w:lineRule="exact"/>
        <w:ind w:firstLine="567"/>
        <w:jc w:val="both"/>
        <w:rPr>
          <w:sz w:val="28"/>
          <w:szCs w:val="28"/>
        </w:rPr>
      </w:pPr>
      <w:r w:rsidRPr="00D0013C">
        <w:rPr>
          <w:sz w:val="28"/>
          <w:szCs w:val="28"/>
        </w:rPr>
        <w:t>c) Báo cáo tự đánh giá hằng năm;</w:t>
      </w:r>
    </w:p>
    <w:p w14:paraId="23CC76C2" w14:textId="31F4894C" w:rsidR="007467D6" w:rsidRPr="00D0013C" w:rsidRDefault="007467D6" w:rsidP="00197AAA">
      <w:pPr>
        <w:pStyle w:val="NormalWeb"/>
        <w:spacing w:before="120" w:beforeAutospacing="0" w:after="120" w:afterAutospacing="0" w:line="326" w:lineRule="exact"/>
        <w:ind w:firstLine="567"/>
        <w:jc w:val="both"/>
        <w:rPr>
          <w:sz w:val="28"/>
          <w:szCs w:val="28"/>
        </w:rPr>
      </w:pPr>
      <w:r w:rsidRPr="00D0013C">
        <w:rPr>
          <w:sz w:val="28"/>
          <w:szCs w:val="28"/>
        </w:rPr>
        <w:t>d) Các minh chứng kèm theo báo cáo tự đánh giá.</w:t>
      </w:r>
    </w:p>
    <w:p w14:paraId="3382FAE0" w14:textId="77777777" w:rsidR="002F35F2" w:rsidRPr="00D0013C" w:rsidRDefault="002F35F2" w:rsidP="00197AAA">
      <w:pPr>
        <w:spacing w:before="120" w:after="120" w:line="326" w:lineRule="exact"/>
        <w:ind w:firstLine="567"/>
        <w:jc w:val="both"/>
        <w:outlineLvl w:val="2"/>
        <w:rPr>
          <w:rFonts w:ascii="Times New Roman" w:eastAsia="Times New Roman" w:hAnsi="Times New Roman" w:cs="Times New Roman"/>
          <w:bCs/>
          <w:sz w:val="28"/>
          <w:szCs w:val="28"/>
        </w:rPr>
      </w:pPr>
      <w:r w:rsidRPr="00D0013C">
        <w:rPr>
          <w:rFonts w:ascii="Times New Roman" w:eastAsia="Times New Roman" w:hAnsi="Times New Roman" w:cs="Times New Roman"/>
          <w:bCs/>
          <w:sz w:val="28"/>
          <w:szCs w:val="28"/>
        </w:rPr>
        <w:t>2. Tại Sở Giáo dục và Đào tạo</w:t>
      </w:r>
    </w:p>
    <w:p w14:paraId="4442C755" w14:textId="77777777" w:rsidR="002F35F2" w:rsidRPr="00D0013C" w:rsidRDefault="002F35F2" w:rsidP="00197AAA">
      <w:pPr>
        <w:spacing w:before="120" w:after="120" w:line="326" w:lineRule="exact"/>
        <w:ind w:firstLine="567"/>
        <w:jc w:val="both"/>
        <w:rPr>
          <w:rFonts w:ascii="Times New Roman" w:eastAsia="Times New Roman" w:hAnsi="Times New Roman" w:cs="Times New Roman"/>
          <w:sz w:val="28"/>
          <w:szCs w:val="28"/>
        </w:rPr>
      </w:pPr>
      <w:r w:rsidRPr="00D0013C">
        <w:rPr>
          <w:rFonts w:ascii="Times New Roman" w:eastAsia="Times New Roman" w:hAnsi="Times New Roman" w:cs="Times New Roman"/>
          <w:sz w:val="28"/>
          <w:szCs w:val="28"/>
        </w:rPr>
        <w:t>Tài liệu và dữ liệu về thẩm định và công nhận trường đạt chuẩn quốc gia được lưu trữ trên môi trường điện tử phục vụ quản lý nhà nước về bảo đảm chất lượng giáo dục, với thời hạn lưu trữ tối thiểu bằng 01 chu kỳ công nhận, gồm:</w:t>
      </w:r>
    </w:p>
    <w:p w14:paraId="0A6CEAF3" w14:textId="7B5EBB43" w:rsidR="002F35F2" w:rsidRPr="00D0013C" w:rsidRDefault="002F35F2" w:rsidP="00197AAA">
      <w:pPr>
        <w:spacing w:before="120" w:after="120" w:line="326" w:lineRule="exact"/>
        <w:ind w:firstLine="567"/>
        <w:jc w:val="both"/>
        <w:rPr>
          <w:rFonts w:ascii="Times New Roman" w:eastAsia="Times New Roman" w:hAnsi="Times New Roman" w:cs="Times New Roman"/>
          <w:sz w:val="28"/>
          <w:szCs w:val="28"/>
        </w:rPr>
      </w:pPr>
      <w:r w:rsidRPr="00D0013C">
        <w:rPr>
          <w:rFonts w:ascii="Times New Roman" w:eastAsia="Times New Roman" w:hAnsi="Times New Roman" w:cs="Times New Roman"/>
          <w:sz w:val="28"/>
          <w:szCs w:val="28"/>
        </w:rPr>
        <w:t>a) Quyết định thành lập hội đồng thẩm định;</w:t>
      </w:r>
    </w:p>
    <w:p w14:paraId="0F7E1079" w14:textId="4FD4F439" w:rsidR="002F35F2" w:rsidRPr="00D0013C" w:rsidRDefault="002F35F2" w:rsidP="00197AAA">
      <w:pPr>
        <w:spacing w:before="120" w:after="120" w:line="326" w:lineRule="exact"/>
        <w:ind w:firstLine="567"/>
        <w:jc w:val="both"/>
        <w:rPr>
          <w:rFonts w:ascii="Times New Roman" w:eastAsia="Times New Roman" w:hAnsi="Times New Roman" w:cs="Times New Roman"/>
          <w:sz w:val="28"/>
          <w:szCs w:val="28"/>
        </w:rPr>
      </w:pPr>
      <w:r w:rsidRPr="00D0013C">
        <w:rPr>
          <w:rFonts w:ascii="Times New Roman" w:eastAsia="Times New Roman" w:hAnsi="Times New Roman" w:cs="Times New Roman"/>
          <w:sz w:val="28"/>
          <w:szCs w:val="28"/>
        </w:rPr>
        <w:t>b) Biên bản thẩm định;</w:t>
      </w:r>
    </w:p>
    <w:p w14:paraId="724A9B2A" w14:textId="0B09E10C" w:rsidR="002F35F2" w:rsidRPr="00D0013C" w:rsidRDefault="002F35F2" w:rsidP="00197AAA">
      <w:pPr>
        <w:spacing w:before="120" w:after="120" w:line="326" w:lineRule="exact"/>
        <w:ind w:firstLine="567"/>
        <w:jc w:val="both"/>
        <w:rPr>
          <w:rFonts w:ascii="Times New Roman" w:eastAsia="Times New Roman" w:hAnsi="Times New Roman" w:cs="Times New Roman"/>
          <w:sz w:val="28"/>
          <w:szCs w:val="28"/>
        </w:rPr>
      </w:pPr>
      <w:r w:rsidRPr="00D0013C">
        <w:rPr>
          <w:rFonts w:ascii="Times New Roman" w:eastAsia="Times New Roman" w:hAnsi="Times New Roman" w:cs="Times New Roman"/>
          <w:sz w:val="28"/>
          <w:szCs w:val="28"/>
        </w:rPr>
        <w:t>c) Thông báo kết quả thẩm định;</w:t>
      </w:r>
    </w:p>
    <w:p w14:paraId="332F96B7" w14:textId="19D42506" w:rsidR="002F35F2" w:rsidRPr="00D0013C" w:rsidRDefault="002F35F2" w:rsidP="00197AAA">
      <w:pPr>
        <w:spacing w:before="120" w:after="120" w:line="326" w:lineRule="exact"/>
        <w:ind w:firstLine="567"/>
        <w:jc w:val="both"/>
        <w:rPr>
          <w:rFonts w:ascii="Times New Roman" w:eastAsia="Times New Roman" w:hAnsi="Times New Roman" w:cs="Times New Roman"/>
          <w:sz w:val="28"/>
          <w:szCs w:val="28"/>
        </w:rPr>
      </w:pPr>
      <w:r w:rsidRPr="00D0013C">
        <w:rPr>
          <w:rFonts w:ascii="Times New Roman" w:eastAsia="Times New Roman" w:hAnsi="Times New Roman" w:cs="Times New Roman"/>
          <w:sz w:val="28"/>
          <w:szCs w:val="28"/>
        </w:rPr>
        <w:t>d) Quyết định và Bằng công nhận trường đạt chuẩn quốc gia.</w:t>
      </w:r>
    </w:p>
    <w:p w14:paraId="7D642CA6" w14:textId="77777777" w:rsidR="00744384" w:rsidRPr="00D0013C" w:rsidRDefault="0029739E" w:rsidP="00197AAA">
      <w:pPr>
        <w:widowControl w:val="0"/>
        <w:spacing w:after="0" w:line="326" w:lineRule="exact"/>
        <w:ind w:firstLine="567"/>
        <w:jc w:val="center"/>
        <w:rPr>
          <w:rFonts w:ascii="Times New Roman" w:eastAsia="Times New Roman" w:hAnsi="Times New Roman" w:cs="Times New Roman"/>
          <w:b/>
          <w:bCs/>
          <w:sz w:val="28"/>
          <w:szCs w:val="28"/>
        </w:rPr>
      </w:pPr>
      <w:r w:rsidRPr="00D0013C">
        <w:rPr>
          <w:rFonts w:ascii="Times New Roman" w:eastAsia="Times New Roman" w:hAnsi="Times New Roman" w:cs="Times New Roman"/>
          <w:b/>
          <w:bCs/>
          <w:sz w:val="28"/>
          <w:szCs w:val="28"/>
        </w:rPr>
        <w:t>Chương V</w:t>
      </w:r>
    </w:p>
    <w:p w14:paraId="659C46D2" w14:textId="52DDBDA1" w:rsidR="0029739E" w:rsidRPr="00D0013C" w:rsidRDefault="0029739E" w:rsidP="00197AAA">
      <w:pPr>
        <w:widowControl w:val="0"/>
        <w:spacing w:after="0" w:line="326" w:lineRule="exact"/>
        <w:ind w:firstLine="567"/>
        <w:jc w:val="center"/>
        <w:rPr>
          <w:rFonts w:ascii="Times New Roman" w:eastAsia="Times New Roman" w:hAnsi="Times New Roman" w:cs="Times New Roman"/>
          <w:b/>
          <w:bCs/>
          <w:sz w:val="28"/>
          <w:szCs w:val="28"/>
        </w:rPr>
      </w:pPr>
      <w:r w:rsidRPr="00D0013C">
        <w:rPr>
          <w:rFonts w:ascii="Times New Roman" w:eastAsia="Times New Roman" w:hAnsi="Times New Roman" w:cs="Times New Roman"/>
          <w:b/>
          <w:bCs/>
          <w:sz w:val="28"/>
          <w:szCs w:val="28"/>
        </w:rPr>
        <w:t>TRÁCH NHIỆM CỦA CÁC CƠ QUAN, TỔ CHỨC, CÁ NHÂN</w:t>
      </w:r>
    </w:p>
    <w:p w14:paraId="4E0AEDC7" w14:textId="5EE76A10" w:rsidR="00052A76" w:rsidRPr="00D0013C" w:rsidRDefault="00052A76" w:rsidP="00197AAA">
      <w:pPr>
        <w:spacing w:before="120" w:after="120" w:line="326" w:lineRule="exact"/>
        <w:ind w:firstLine="567"/>
        <w:jc w:val="both"/>
        <w:outlineLvl w:val="1"/>
        <w:rPr>
          <w:rFonts w:ascii="Times New Roman" w:eastAsia="Times New Roman" w:hAnsi="Times New Roman" w:cs="Times New Roman"/>
          <w:b/>
          <w:bCs/>
          <w:sz w:val="28"/>
          <w:szCs w:val="28"/>
        </w:rPr>
      </w:pPr>
      <w:r w:rsidRPr="00D0013C">
        <w:rPr>
          <w:rFonts w:ascii="Times New Roman" w:eastAsia="Times New Roman" w:hAnsi="Times New Roman" w:cs="Times New Roman"/>
          <w:b/>
          <w:bCs/>
          <w:sz w:val="28"/>
          <w:szCs w:val="28"/>
        </w:rPr>
        <w:t xml:space="preserve">Điều </w:t>
      </w:r>
      <w:r w:rsidR="000D5E68" w:rsidRPr="00D0013C">
        <w:rPr>
          <w:rFonts w:ascii="Times New Roman" w:eastAsia="Times New Roman" w:hAnsi="Times New Roman" w:cs="Times New Roman"/>
          <w:b/>
          <w:bCs/>
          <w:sz w:val="28"/>
          <w:szCs w:val="28"/>
        </w:rPr>
        <w:t>23</w:t>
      </w:r>
      <w:r w:rsidRPr="00D0013C">
        <w:rPr>
          <w:rFonts w:ascii="Times New Roman" w:eastAsia="Times New Roman" w:hAnsi="Times New Roman" w:cs="Times New Roman"/>
          <w:b/>
          <w:bCs/>
          <w:sz w:val="28"/>
          <w:szCs w:val="28"/>
        </w:rPr>
        <w:t>. Trách nhiệm của cơ sở giáo dục</w:t>
      </w:r>
    </w:p>
    <w:p w14:paraId="1450BC12" w14:textId="419C7D97" w:rsidR="00052A76" w:rsidRPr="00D0013C" w:rsidRDefault="00052A76" w:rsidP="00197AAA">
      <w:pPr>
        <w:spacing w:before="120" w:after="120" w:line="326" w:lineRule="exact"/>
        <w:ind w:firstLine="567"/>
        <w:jc w:val="both"/>
        <w:rPr>
          <w:rFonts w:ascii="Times New Roman" w:hAnsi="Times New Roman" w:cs="Times New Roman"/>
          <w:sz w:val="28"/>
          <w:szCs w:val="28"/>
        </w:rPr>
      </w:pPr>
      <w:r w:rsidRPr="00D0013C">
        <w:rPr>
          <w:rFonts w:ascii="Times New Roman" w:eastAsia="Times New Roman" w:hAnsi="Times New Roman" w:cs="Times New Roman"/>
          <w:sz w:val="28"/>
          <w:szCs w:val="28"/>
        </w:rPr>
        <w:t xml:space="preserve">1. </w:t>
      </w:r>
      <w:r w:rsidR="00B210C9" w:rsidRPr="00D0013C">
        <w:rPr>
          <w:rFonts w:ascii="Times New Roman" w:hAnsi="Times New Roman" w:cs="Times New Roman"/>
          <w:sz w:val="28"/>
          <w:szCs w:val="28"/>
        </w:rPr>
        <w:t>C</w:t>
      </w:r>
      <w:r w:rsidRPr="00D0013C">
        <w:rPr>
          <w:rFonts w:ascii="Times New Roman" w:hAnsi="Times New Roman" w:cs="Times New Roman"/>
          <w:sz w:val="28"/>
          <w:szCs w:val="28"/>
        </w:rPr>
        <w:t>ơ sở giáo dục xây dựng</w:t>
      </w:r>
      <w:r w:rsidR="00B210C9" w:rsidRPr="00D0013C">
        <w:rPr>
          <w:rFonts w:ascii="Times New Roman" w:hAnsi="Times New Roman" w:cs="Times New Roman"/>
          <w:sz w:val="28"/>
          <w:szCs w:val="28"/>
        </w:rPr>
        <w:t xml:space="preserve"> và vận hành hệ thống bảo đảm chất lượng bên trong; </w:t>
      </w:r>
      <w:r w:rsidRPr="00D0013C">
        <w:rPr>
          <w:rFonts w:ascii="Times New Roman" w:hAnsi="Times New Roman" w:cs="Times New Roman"/>
          <w:sz w:val="28"/>
          <w:szCs w:val="28"/>
        </w:rPr>
        <w:t>tổ chức thực hiện kế hoạch phát triển trung hạn và dài hạn nhằm định hướng nâng cao chất lượng giáo dục và từng bước đạt các mức đánh giá theo quy định.</w:t>
      </w:r>
    </w:p>
    <w:p w14:paraId="784BAAAB" w14:textId="3E469927" w:rsidR="00052A76" w:rsidRPr="00D0013C" w:rsidRDefault="00052A76" w:rsidP="00197AAA">
      <w:pPr>
        <w:spacing w:before="120" w:after="120" w:line="326" w:lineRule="exact"/>
        <w:ind w:firstLine="567"/>
        <w:jc w:val="both"/>
        <w:rPr>
          <w:rFonts w:ascii="Times New Roman" w:eastAsia="Times New Roman" w:hAnsi="Times New Roman" w:cs="Times New Roman"/>
          <w:sz w:val="28"/>
          <w:szCs w:val="28"/>
        </w:rPr>
      </w:pPr>
      <w:r w:rsidRPr="00D0013C">
        <w:rPr>
          <w:rFonts w:ascii="Times New Roman" w:eastAsia="Times New Roman" w:hAnsi="Times New Roman" w:cs="Times New Roman"/>
          <w:sz w:val="28"/>
          <w:szCs w:val="28"/>
        </w:rPr>
        <w:t>2. Hằng năm học, cơ sở giáo dục tổ chức tự đánh giá theo tiêu chuẩn đánh giá về bảo đảm chất lượng giáo dục; xây dựng, tổ chức thực hiện và theo dõi kế hoạch cải tiến chất lượng nhằm duy trì và nâng cao chất lượng giáo dục.</w:t>
      </w:r>
    </w:p>
    <w:p w14:paraId="09DF61CD" w14:textId="77777777" w:rsidR="00052A76" w:rsidRPr="00D0013C" w:rsidRDefault="00052A76" w:rsidP="00197AAA">
      <w:pPr>
        <w:spacing w:before="120" w:after="120" w:line="326" w:lineRule="exact"/>
        <w:ind w:firstLine="567"/>
        <w:jc w:val="both"/>
        <w:rPr>
          <w:rFonts w:ascii="Times New Roman" w:eastAsia="Times New Roman" w:hAnsi="Times New Roman" w:cs="Times New Roman"/>
          <w:sz w:val="28"/>
          <w:szCs w:val="28"/>
        </w:rPr>
      </w:pPr>
      <w:r w:rsidRPr="00D0013C">
        <w:rPr>
          <w:rFonts w:ascii="Times New Roman" w:eastAsia="Times New Roman" w:hAnsi="Times New Roman" w:cs="Times New Roman"/>
          <w:sz w:val="28"/>
          <w:szCs w:val="28"/>
        </w:rPr>
        <w:t>3. Thực hiện báo cáo kết quả tự đánh giá và kết quả cải tiến chất lượng với cơ quan quản lý giáo dục trực tiếp theo quy định để phục vụ công tác hướng dẫn, kiểm tra, giám sát và quản lý dữ liệu ngành.</w:t>
      </w:r>
    </w:p>
    <w:p w14:paraId="59B7BCBA" w14:textId="77777777" w:rsidR="00052A76" w:rsidRPr="00D0013C" w:rsidRDefault="00052A76" w:rsidP="00197AAA">
      <w:pPr>
        <w:spacing w:before="120" w:after="120" w:line="326" w:lineRule="exact"/>
        <w:ind w:firstLine="567"/>
        <w:jc w:val="both"/>
        <w:rPr>
          <w:rFonts w:ascii="Times New Roman" w:eastAsia="Times New Roman" w:hAnsi="Times New Roman" w:cs="Times New Roman"/>
          <w:sz w:val="28"/>
          <w:szCs w:val="28"/>
        </w:rPr>
      </w:pPr>
      <w:r w:rsidRPr="00D0013C">
        <w:rPr>
          <w:rFonts w:ascii="Times New Roman" w:eastAsia="Times New Roman" w:hAnsi="Times New Roman" w:cs="Times New Roman"/>
          <w:sz w:val="28"/>
          <w:szCs w:val="28"/>
        </w:rPr>
        <w:t>4. Chuẩn bị, quản lý và lưu trữ đầy đủ hồ sơ, dữ liệu và minh chứng liên quan đến hoạt động của cơ sở giáo dục dưới hình thức văn bản điện tử; bảo đảm tính đầy đủ, khả năng truy xuất và phục vụ hoạt động bảo đảm chất lượng giáo dục, thẩm định theo quy định.</w:t>
      </w:r>
    </w:p>
    <w:p w14:paraId="78D021CE" w14:textId="441B5AAC" w:rsidR="00052A76" w:rsidRPr="00D0013C" w:rsidRDefault="00052A76" w:rsidP="00197AAA">
      <w:pPr>
        <w:spacing w:before="120" w:after="120" w:line="326" w:lineRule="exact"/>
        <w:ind w:firstLine="567"/>
        <w:jc w:val="both"/>
        <w:rPr>
          <w:rFonts w:ascii="Times New Roman" w:eastAsia="Times New Roman" w:hAnsi="Times New Roman" w:cs="Times New Roman"/>
          <w:sz w:val="28"/>
          <w:szCs w:val="28"/>
        </w:rPr>
      </w:pPr>
      <w:r w:rsidRPr="00D0013C">
        <w:rPr>
          <w:rFonts w:ascii="Times New Roman" w:eastAsia="Times New Roman" w:hAnsi="Times New Roman" w:cs="Times New Roman"/>
          <w:sz w:val="28"/>
          <w:szCs w:val="28"/>
        </w:rPr>
        <w:lastRenderedPageBreak/>
        <w:t xml:space="preserve">5. Khi đáp ứng các </w:t>
      </w:r>
      <w:r w:rsidR="0020741C" w:rsidRPr="00D0013C">
        <w:rPr>
          <w:rFonts w:ascii="Times New Roman" w:eastAsia="Times New Roman" w:hAnsi="Times New Roman" w:cs="Times New Roman"/>
          <w:sz w:val="28"/>
          <w:szCs w:val="28"/>
        </w:rPr>
        <w:t>yêu cầu</w:t>
      </w:r>
      <w:r w:rsidRPr="00D0013C">
        <w:rPr>
          <w:rFonts w:ascii="Times New Roman" w:eastAsia="Times New Roman" w:hAnsi="Times New Roman" w:cs="Times New Roman"/>
          <w:sz w:val="28"/>
          <w:szCs w:val="28"/>
        </w:rPr>
        <w:t xml:space="preserve"> theo quy định tại Thông tư này, trường mầm non và cơ sở giáo dục phổ thông thực hiện việc đề nghị thẩm định, công nhận đạt chuẩn quốc gia; tổ chức duy trì và phát huy kết quả sau khi được công nhận.</w:t>
      </w:r>
    </w:p>
    <w:p w14:paraId="63ADCDCD" w14:textId="77777777" w:rsidR="00052A76" w:rsidRPr="00D0013C" w:rsidRDefault="00052A76" w:rsidP="00197AAA">
      <w:pPr>
        <w:spacing w:before="120" w:after="120" w:line="326" w:lineRule="exact"/>
        <w:ind w:firstLine="567"/>
        <w:jc w:val="both"/>
        <w:rPr>
          <w:rFonts w:ascii="Times New Roman" w:eastAsia="Times New Roman" w:hAnsi="Times New Roman" w:cs="Times New Roman"/>
          <w:sz w:val="28"/>
          <w:szCs w:val="28"/>
        </w:rPr>
      </w:pPr>
      <w:r w:rsidRPr="00D0013C">
        <w:rPr>
          <w:rFonts w:ascii="Times New Roman" w:eastAsia="Times New Roman" w:hAnsi="Times New Roman" w:cs="Times New Roman"/>
          <w:sz w:val="28"/>
          <w:szCs w:val="28"/>
        </w:rPr>
        <w:t>6. Chịu trách nhiệm về tính trung thực, đầy đủ và chính xác của hồ sơ, dữ liệu, minh chứng và kết quả tự đánh giá; thực hiện trách nhiệm giải trình theo quy định của pháp luật và trước cơ quan quản lý giáo dục có thẩm quyền.</w:t>
      </w:r>
    </w:p>
    <w:p w14:paraId="1DBD15F4" w14:textId="28B5960B" w:rsidR="00052A76" w:rsidRPr="00D0013C" w:rsidRDefault="00052A76" w:rsidP="00197AAA">
      <w:pPr>
        <w:spacing w:before="120" w:after="120" w:line="326" w:lineRule="exact"/>
        <w:ind w:firstLine="567"/>
        <w:jc w:val="both"/>
        <w:outlineLvl w:val="1"/>
        <w:rPr>
          <w:rFonts w:ascii="Times New Roman" w:eastAsia="Times New Roman" w:hAnsi="Times New Roman" w:cs="Times New Roman"/>
          <w:b/>
          <w:bCs/>
          <w:sz w:val="28"/>
          <w:szCs w:val="28"/>
        </w:rPr>
      </w:pPr>
      <w:r w:rsidRPr="00D0013C">
        <w:rPr>
          <w:rFonts w:ascii="Times New Roman" w:eastAsia="Times New Roman" w:hAnsi="Times New Roman" w:cs="Times New Roman"/>
          <w:b/>
          <w:bCs/>
          <w:sz w:val="28"/>
          <w:szCs w:val="28"/>
        </w:rPr>
        <w:t xml:space="preserve">Điều </w:t>
      </w:r>
      <w:r w:rsidR="000D5E68" w:rsidRPr="00D0013C">
        <w:rPr>
          <w:rFonts w:ascii="Times New Roman" w:eastAsia="Times New Roman" w:hAnsi="Times New Roman" w:cs="Times New Roman"/>
          <w:b/>
          <w:bCs/>
          <w:sz w:val="28"/>
          <w:szCs w:val="28"/>
        </w:rPr>
        <w:t>24</w:t>
      </w:r>
      <w:r w:rsidRPr="00D0013C">
        <w:rPr>
          <w:rFonts w:ascii="Times New Roman" w:eastAsia="Times New Roman" w:hAnsi="Times New Roman" w:cs="Times New Roman"/>
          <w:b/>
          <w:bCs/>
          <w:sz w:val="28"/>
          <w:szCs w:val="28"/>
        </w:rPr>
        <w:t>. Trách nhiệm của Ủy ban nhân dân các cấp</w:t>
      </w:r>
    </w:p>
    <w:p w14:paraId="79FFFB5E" w14:textId="3A9698DC" w:rsidR="00052A76" w:rsidRPr="00D0013C" w:rsidRDefault="00052A76" w:rsidP="00197AAA">
      <w:pPr>
        <w:spacing w:before="120" w:after="120" w:line="326" w:lineRule="exact"/>
        <w:ind w:firstLine="567"/>
        <w:jc w:val="both"/>
        <w:rPr>
          <w:rFonts w:ascii="Times New Roman" w:eastAsia="Times New Roman" w:hAnsi="Times New Roman" w:cs="Times New Roman"/>
          <w:sz w:val="28"/>
          <w:szCs w:val="28"/>
        </w:rPr>
      </w:pPr>
      <w:r w:rsidRPr="00D0013C">
        <w:rPr>
          <w:rFonts w:ascii="Times New Roman" w:eastAsia="Times New Roman" w:hAnsi="Times New Roman" w:cs="Times New Roman"/>
          <w:sz w:val="28"/>
          <w:szCs w:val="28"/>
        </w:rPr>
        <w:t xml:space="preserve">1. </w:t>
      </w:r>
      <w:r w:rsidR="005D015F" w:rsidRPr="00D0013C">
        <w:rPr>
          <w:rFonts w:ascii="Times New Roman" w:hAnsi="Times New Roman" w:cs="Times New Roman"/>
          <w:sz w:val="28"/>
          <w:szCs w:val="28"/>
        </w:rPr>
        <w:t>Ban hành và chỉ đạo thực hiện kế hoạch</w:t>
      </w:r>
      <w:r w:rsidR="005D5C8B" w:rsidRPr="00D0013C">
        <w:rPr>
          <w:rFonts w:ascii="Times New Roman" w:hAnsi="Times New Roman" w:cs="Times New Roman"/>
          <w:sz w:val="28"/>
          <w:szCs w:val="28"/>
        </w:rPr>
        <w:t xml:space="preserve"> về</w:t>
      </w:r>
      <w:r w:rsidR="005D015F" w:rsidRPr="00D0013C">
        <w:rPr>
          <w:rFonts w:ascii="Times New Roman" w:eastAsia="Times New Roman" w:hAnsi="Times New Roman" w:cs="Times New Roman"/>
          <w:sz w:val="28"/>
          <w:szCs w:val="28"/>
        </w:rPr>
        <w:t xml:space="preserve"> </w:t>
      </w:r>
      <w:r w:rsidRPr="00D0013C">
        <w:rPr>
          <w:rFonts w:ascii="Times New Roman" w:eastAsia="Times New Roman" w:hAnsi="Times New Roman" w:cs="Times New Roman"/>
          <w:sz w:val="28"/>
          <w:szCs w:val="28"/>
        </w:rPr>
        <w:t>bảo đảm chất lượng giáo dục và xây dựng cơ sở giáo dục đạt chuẩn quốc gia trên địa bàn theo quy định tại Thông tư này và các quy định pháp luật có liên quan.</w:t>
      </w:r>
    </w:p>
    <w:p w14:paraId="6C5B3B28" w14:textId="30CDB00D" w:rsidR="00052A76" w:rsidRPr="00D0013C" w:rsidRDefault="00052A76" w:rsidP="00197AAA">
      <w:pPr>
        <w:spacing w:before="120" w:after="120" w:line="326" w:lineRule="exact"/>
        <w:ind w:firstLine="567"/>
        <w:jc w:val="both"/>
        <w:rPr>
          <w:rFonts w:ascii="Times New Roman" w:eastAsia="Times New Roman" w:hAnsi="Times New Roman" w:cs="Times New Roman"/>
          <w:sz w:val="28"/>
          <w:szCs w:val="28"/>
        </w:rPr>
      </w:pPr>
      <w:r w:rsidRPr="00D0013C">
        <w:rPr>
          <w:rFonts w:ascii="Times New Roman" w:eastAsia="Times New Roman" w:hAnsi="Times New Roman" w:cs="Times New Roman"/>
          <w:sz w:val="28"/>
          <w:szCs w:val="28"/>
        </w:rPr>
        <w:t>2.</w:t>
      </w:r>
      <w:r w:rsidR="005D015F" w:rsidRPr="00D0013C">
        <w:rPr>
          <w:rFonts w:ascii="Times New Roman" w:eastAsia="Times New Roman" w:hAnsi="Times New Roman" w:cs="Times New Roman"/>
          <w:sz w:val="28"/>
          <w:szCs w:val="28"/>
        </w:rPr>
        <w:t xml:space="preserve"> Bảo đảm</w:t>
      </w:r>
      <w:r w:rsidRPr="00D0013C">
        <w:rPr>
          <w:rFonts w:ascii="Times New Roman" w:eastAsia="Times New Roman" w:hAnsi="Times New Roman" w:cs="Times New Roman"/>
          <w:sz w:val="28"/>
          <w:szCs w:val="28"/>
        </w:rPr>
        <w:t xml:space="preserve"> nguồn lực, các điều kiện cần thiết để các cơ sở giáo dục thuộc phạm vi quản lý từng bước đạt các mức đánh giá về bảo đảm chất lượng giáo dục và đạt chuẩn quốc gia theo quy định.</w:t>
      </w:r>
    </w:p>
    <w:p w14:paraId="5DE7BEF5" w14:textId="11E971DC" w:rsidR="000A77ED" w:rsidRPr="00D0013C" w:rsidRDefault="000A77ED" w:rsidP="00197AAA">
      <w:pPr>
        <w:spacing w:before="120" w:after="120" w:line="326" w:lineRule="exact"/>
        <w:ind w:firstLine="567"/>
        <w:jc w:val="both"/>
        <w:rPr>
          <w:rFonts w:ascii="Times New Roman" w:eastAsia="Times New Roman" w:hAnsi="Times New Roman" w:cs="Times New Roman"/>
          <w:sz w:val="28"/>
          <w:szCs w:val="28"/>
        </w:rPr>
      </w:pPr>
      <w:r w:rsidRPr="00D0013C">
        <w:rPr>
          <w:rFonts w:ascii="Times New Roman" w:eastAsia="Times New Roman" w:hAnsi="Times New Roman" w:cs="Times New Roman"/>
          <w:sz w:val="28"/>
          <w:szCs w:val="28"/>
        </w:rPr>
        <w:t>3. Ủy ban nhân dân cấp tỉnh chỉ đạo</w:t>
      </w:r>
      <w:r w:rsidR="00B553E2" w:rsidRPr="00D0013C">
        <w:rPr>
          <w:rFonts w:ascii="Times New Roman" w:eastAsia="Times New Roman" w:hAnsi="Times New Roman" w:cs="Times New Roman"/>
          <w:sz w:val="28"/>
          <w:szCs w:val="28"/>
        </w:rPr>
        <w:t>, tổ chức</w:t>
      </w:r>
      <w:r w:rsidRPr="00D0013C">
        <w:rPr>
          <w:rFonts w:ascii="Times New Roman" w:eastAsia="Times New Roman" w:hAnsi="Times New Roman" w:cs="Times New Roman"/>
          <w:sz w:val="28"/>
          <w:szCs w:val="28"/>
        </w:rPr>
        <w:t xml:space="preserve"> </w:t>
      </w:r>
      <w:r w:rsidR="00B553E2" w:rsidRPr="00D0013C">
        <w:rPr>
          <w:rFonts w:ascii="Times New Roman" w:eastAsia="Times New Roman" w:hAnsi="Times New Roman" w:cs="Times New Roman"/>
          <w:sz w:val="28"/>
          <w:szCs w:val="28"/>
        </w:rPr>
        <w:t>kiểm tra việc</w:t>
      </w:r>
      <w:r w:rsidR="00EA276B" w:rsidRPr="00D0013C">
        <w:rPr>
          <w:rFonts w:ascii="Times New Roman" w:eastAsia="Times New Roman" w:hAnsi="Times New Roman" w:cs="Times New Roman"/>
          <w:sz w:val="28"/>
          <w:szCs w:val="28"/>
        </w:rPr>
        <w:t xml:space="preserve"> thực hiện quy định về bảo đảm chất lượng giáo dục và</w:t>
      </w:r>
      <w:r w:rsidR="00B553E2" w:rsidRPr="00D0013C">
        <w:rPr>
          <w:rFonts w:ascii="Times New Roman" w:eastAsia="Times New Roman" w:hAnsi="Times New Roman" w:cs="Times New Roman"/>
          <w:sz w:val="28"/>
          <w:szCs w:val="28"/>
        </w:rPr>
        <w:t xml:space="preserve"> công nhận đạt chuẩn quốc gia trên địa bàn quản lý.</w:t>
      </w:r>
    </w:p>
    <w:p w14:paraId="02F97109" w14:textId="06904CEF" w:rsidR="00052A76" w:rsidRPr="00D0013C" w:rsidRDefault="00052A76" w:rsidP="00197AAA">
      <w:pPr>
        <w:spacing w:before="120" w:after="120" w:line="326" w:lineRule="exact"/>
        <w:ind w:firstLine="567"/>
        <w:jc w:val="both"/>
        <w:outlineLvl w:val="1"/>
        <w:rPr>
          <w:rFonts w:ascii="Times New Roman" w:eastAsia="Times New Roman" w:hAnsi="Times New Roman" w:cs="Times New Roman"/>
          <w:b/>
          <w:bCs/>
          <w:sz w:val="28"/>
          <w:szCs w:val="28"/>
        </w:rPr>
      </w:pPr>
      <w:r w:rsidRPr="00D0013C">
        <w:rPr>
          <w:rFonts w:ascii="Times New Roman" w:eastAsia="Times New Roman" w:hAnsi="Times New Roman" w:cs="Times New Roman"/>
          <w:b/>
          <w:bCs/>
          <w:sz w:val="28"/>
          <w:szCs w:val="28"/>
        </w:rPr>
        <w:t xml:space="preserve">Điều </w:t>
      </w:r>
      <w:r w:rsidR="000D5E68" w:rsidRPr="00D0013C">
        <w:rPr>
          <w:rFonts w:ascii="Times New Roman" w:eastAsia="Times New Roman" w:hAnsi="Times New Roman" w:cs="Times New Roman"/>
          <w:b/>
          <w:bCs/>
          <w:sz w:val="28"/>
          <w:szCs w:val="28"/>
        </w:rPr>
        <w:t>25</w:t>
      </w:r>
      <w:r w:rsidRPr="00D0013C">
        <w:rPr>
          <w:rFonts w:ascii="Times New Roman" w:eastAsia="Times New Roman" w:hAnsi="Times New Roman" w:cs="Times New Roman"/>
          <w:b/>
          <w:bCs/>
          <w:sz w:val="28"/>
          <w:szCs w:val="28"/>
        </w:rPr>
        <w:t>. Trách nhiệm của Sở Giáo dục và Đào tạo</w:t>
      </w:r>
    </w:p>
    <w:p w14:paraId="67CD1331" w14:textId="78C48E45" w:rsidR="00A91E89" w:rsidRPr="00D0013C" w:rsidRDefault="00052A76" w:rsidP="00197AAA">
      <w:pPr>
        <w:spacing w:before="120" w:after="120" w:line="326" w:lineRule="exact"/>
        <w:ind w:firstLine="567"/>
        <w:jc w:val="both"/>
        <w:rPr>
          <w:rFonts w:ascii="Times New Roman" w:eastAsia="Times New Roman" w:hAnsi="Times New Roman" w:cs="Times New Roman"/>
          <w:sz w:val="28"/>
          <w:szCs w:val="28"/>
        </w:rPr>
      </w:pPr>
      <w:r w:rsidRPr="00D0013C">
        <w:rPr>
          <w:rFonts w:ascii="Times New Roman" w:eastAsia="Times New Roman" w:hAnsi="Times New Roman" w:cs="Times New Roman"/>
          <w:sz w:val="28"/>
          <w:szCs w:val="28"/>
        </w:rPr>
        <w:t xml:space="preserve">1. Tham mưu Ủy ban nhân dân cấp tỉnh xây dựng và tổ chức </w:t>
      </w:r>
      <w:r w:rsidR="005D5C8B" w:rsidRPr="00D0013C">
        <w:rPr>
          <w:rFonts w:ascii="Times New Roman" w:eastAsia="Times New Roman" w:hAnsi="Times New Roman" w:cs="Times New Roman"/>
          <w:sz w:val="28"/>
          <w:szCs w:val="28"/>
        </w:rPr>
        <w:t>thực hiện</w:t>
      </w:r>
      <w:r w:rsidRPr="00D0013C">
        <w:rPr>
          <w:rFonts w:ascii="Times New Roman" w:eastAsia="Times New Roman" w:hAnsi="Times New Roman" w:cs="Times New Roman"/>
          <w:sz w:val="28"/>
          <w:szCs w:val="28"/>
        </w:rPr>
        <w:t xml:space="preserve"> kế hoạch về bảo đảm chất lượng giáo dục và xây dựng cơ sở giáo dục đạt chuẩn quốc gia</w:t>
      </w:r>
      <w:r w:rsidR="00A91E89" w:rsidRPr="00D0013C">
        <w:rPr>
          <w:rFonts w:ascii="Times New Roman" w:eastAsia="Times New Roman" w:hAnsi="Times New Roman" w:cs="Times New Roman"/>
          <w:sz w:val="28"/>
          <w:szCs w:val="28"/>
        </w:rPr>
        <w:t>.</w:t>
      </w:r>
    </w:p>
    <w:p w14:paraId="3672115B" w14:textId="6F4CCFB3" w:rsidR="00052A76" w:rsidRPr="00D0013C" w:rsidRDefault="00753527" w:rsidP="00197AAA">
      <w:pPr>
        <w:spacing w:before="120" w:after="120" w:line="326" w:lineRule="exact"/>
        <w:ind w:firstLine="567"/>
        <w:jc w:val="both"/>
        <w:rPr>
          <w:rFonts w:ascii="Times New Roman" w:eastAsia="Times New Roman" w:hAnsi="Times New Roman" w:cs="Times New Roman"/>
          <w:sz w:val="28"/>
          <w:szCs w:val="28"/>
        </w:rPr>
      </w:pPr>
      <w:r w:rsidRPr="00D0013C">
        <w:rPr>
          <w:rFonts w:ascii="Times New Roman" w:eastAsia="Times New Roman" w:hAnsi="Times New Roman" w:cs="Times New Roman"/>
          <w:sz w:val="28"/>
          <w:szCs w:val="28"/>
        </w:rPr>
        <w:t xml:space="preserve">2. Xây dựng và </w:t>
      </w:r>
      <w:r w:rsidR="005D5C8B" w:rsidRPr="00D0013C">
        <w:rPr>
          <w:rFonts w:ascii="Times New Roman" w:eastAsia="Times New Roman" w:hAnsi="Times New Roman" w:cs="Times New Roman"/>
          <w:sz w:val="28"/>
          <w:szCs w:val="28"/>
        </w:rPr>
        <w:t>thực hiện</w:t>
      </w:r>
      <w:r w:rsidRPr="00D0013C">
        <w:rPr>
          <w:rFonts w:ascii="Times New Roman" w:eastAsia="Times New Roman" w:hAnsi="Times New Roman" w:cs="Times New Roman"/>
          <w:sz w:val="28"/>
          <w:szCs w:val="28"/>
        </w:rPr>
        <w:t xml:space="preserve"> kế hoạch </w:t>
      </w:r>
      <w:r w:rsidR="00052A76" w:rsidRPr="00D0013C">
        <w:rPr>
          <w:rFonts w:ascii="Times New Roman" w:eastAsia="Times New Roman" w:hAnsi="Times New Roman" w:cs="Times New Roman"/>
          <w:sz w:val="28"/>
          <w:szCs w:val="28"/>
        </w:rPr>
        <w:t xml:space="preserve">kiểm tra, giám sát </w:t>
      </w:r>
      <w:r w:rsidR="00164BA4" w:rsidRPr="00D0013C">
        <w:rPr>
          <w:rFonts w:ascii="Times New Roman" w:eastAsia="Times New Roman" w:hAnsi="Times New Roman" w:cs="Times New Roman"/>
          <w:sz w:val="28"/>
          <w:szCs w:val="28"/>
        </w:rPr>
        <w:t>việc thực hiện quy định về bảo đảm chất lượng và xây dựng cơ sở giáo dục đạt chuẩn quốc gia.</w:t>
      </w:r>
    </w:p>
    <w:p w14:paraId="0C427B63" w14:textId="54579DA0" w:rsidR="00F53778" w:rsidRPr="00D0013C" w:rsidRDefault="00F53778" w:rsidP="00197AAA">
      <w:pPr>
        <w:spacing w:before="120" w:after="120" w:line="326" w:lineRule="exact"/>
        <w:ind w:firstLine="567"/>
        <w:jc w:val="both"/>
        <w:rPr>
          <w:rFonts w:ascii="Times New Roman" w:eastAsia="Times New Roman" w:hAnsi="Times New Roman" w:cs="Times New Roman"/>
          <w:sz w:val="28"/>
          <w:szCs w:val="28"/>
        </w:rPr>
      </w:pPr>
      <w:r w:rsidRPr="00D0013C">
        <w:rPr>
          <w:rFonts w:ascii="Times New Roman" w:eastAsia="Times New Roman" w:hAnsi="Times New Roman" w:cs="Times New Roman"/>
          <w:sz w:val="28"/>
          <w:szCs w:val="28"/>
        </w:rPr>
        <w:t>3. Xây dựng sổ tay hướng dẫn thực hiện về bảo đảm chất lượng giáo dục và công nhận trường đạt chuẩn quốc gia, trong đó dẫn chiếu nội dung được quy định tại văn bản quy phạm pháp luật hiện hành để cụ thể yêu cầu</w:t>
      </w:r>
      <w:r w:rsidR="00A33EBA" w:rsidRPr="00D0013C">
        <w:rPr>
          <w:rFonts w:ascii="Times New Roman" w:eastAsia="Times New Roman" w:hAnsi="Times New Roman" w:cs="Times New Roman"/>
          <w:sz w:val="28"/>
          <w:szCs w:val="28"/>
        </w:rPr>
        <w:t xml:space="preserve"> nội dung</w:t>
      </w:r>
      <w:r w:rsidRPr="00D0013C">
        <w:rPr>
          <w:rFonts w:ascii="Times New Roman" w:eastAsia="Times New Roman" w:hAnsi="Times New Roman" w:cs="Times New Roman"/>
          <w:sz w:val="28"/>
          <w:szCs w:val="28"/>
        </w:rPr>
        <w:t xml:space="preserve"> quy định trong các mức đánh giá ở tiêu chí (nếu có) và có minh chứng gợi ý phù hợp</w:t>
      </w:r>
      <w:r w:rsidR="00A33EBA" w:rsidRPr="00D0013C">
        <w:rPr>
          <w:rFonts w:ascii="Times New Roman" w:eastAsia="Times New Roman" w:hAnsi="Times New Roman" w:cs="Times New Roman"/>
          <w:sz w:val="28"/>
          <w:szCs w:val="28"/>
        </w:rPr>
        <w:t xml:space="preserve"> theo các mức </w:t>
      </w:r>
      <w:r w:rsidRPr="00D0013C">
        <w:rPr>
          <w:rFonts w:ascii="Times New Roman" w:eastAsia="Times New Roman" w:hAnsi="Times New Roman" w:cs="Times New Roman"/>
          <w:sz w:val="28"/>
          <w:szCs w:val="28"/>
        </w:rPr>
        <w:t>để thống nhất thực hiện.</w:t>
      </w:r>
    </w:p>
    <w:p w14:paraId="5110948B" w14:textId="661A46EE" w:rsidR="00052A76" w:rsidRPr="00D0013C" w:rsidRDefault="00A33EBA" w:rsidP="00197AAA">
      <w:pPr>
        <w:spacing w:before="120" w:after="120" w:line="326" w:lineRule="exact"/>
        <w:ind w:firstLine="567"/>
        <w:jc w:val="both"/>
        <w:rPr>
          <w:rFonts w:ascii="Times New Roman" w:eastAsia="Times New Roman" w:hAnsi="Times New Roman" w:cs="Times New Roman"/>
          <w:sz w:val="28"/>
          <w:szCs w:val="28"/>
        </w:rPr>
      </w:pPr>
      <w:r w:rsidRPr="00D0013C">
        <w:rPr>
          <w:rFonts w:ascii="Times New Roman" w:eastAsia="Times New Roman" w:hAnsi="Times New Roman" w:cs="Times New Roman"/>
          <w:sz w:val="28"/>
          <w:szCs w:val="28"/>
        </w:rPr>
        <w:t>4</w:t>
      </w:r>
      <w:r w:rsidR="00052A76" w:rsidRPr="00D0013C">
        <w:rPr>
          <w:rFonts w:ascii="Times New Roman" w:eastAsia="Times New Roman" w:hAnsi="Times New Roman" w:cs="Times New Roman"/>
          <w:sz w:val="28"/>
          <w:szCs w:val="28"/>
        </w:rPr>
        <w:t xml:space="preserve">. </w:t>
      </w:r>
      <w:r w:rsidR="00A91E89" w:rsidRPr="00D0013C">
        <w:rPr>
          <w:rFonts w:ascii="Times New Roman" w:eastAsia="Times New Roman" w:hAnsi="Times New Roman" w:cs="Times New Roman"/>
          <w:sz w:val="28"/>
          <w:szCs w:val="28"/>
        </w:rPr>
        <w:t>Hướng dẫn, tổ chức thực hiện và t</w:t>
      </w:r>
      <w:r w:rsidR="00052A76" w:rsidRPr="00D0013C">
        <w:rPr>
          <w:rFonts w:ascii="Times New Roman" w:eastAsia="Times New Roman" w:hAnsi="Times New Roman" w:cs="Times New Roman"/>
          <w:sz w:val="28"/>
          <w:szCs w:val="28"/>
        </w:rPr>
        <w:t>ổ chức tập huấn</w:t>
      </w:r>
      <w:r w:rsidRPr="00D0013C">
        <w:rPr>
          <w:rFonts w:ascii="Times New Roman" w:eastAsia="Times New Roman" w:hAnsi="Times New Roman" w:cs="Times New Roman"/>
          <w:sz w:val="28"/>
          <w:szCs w:val="28"/>
        </w:rPr>
        <w:t>,</w:t>
      </w:r>
      <w:r w:rsidR="00052A76" w:rsidRPr="00D0013C">
        <w:rPr>
          <w:rFonts w:ascii="Times New Roman" w:eastAsia="Times New Roman" w:hAnsi="Times New Roman" w:cs="Times New Roman"/>
          <w:sz w:val="28"/>
          <w:szCs w:val="28"/>
        </w:rPr>
        <w:t xml:space="preserve"> </w:t>
      </w:r>
      <w:r w:rsidRPr="00D0013C">
        <w:rPr>
          <w:rFonts w:ascii="Times New Roman" w:eastAsia="Times New Roman" w:hAnsi="Times New Roman" w:cs="Times New Roman"/>
          <w:sz w:val="28"/>
          <w:szCs w:val="28"/>
        </w:rPr>
        <w:t xml:space="preserve">bồi dưỡng </w:t>
      </w:r>
      <w:r w:rsidR="00052A76" w:rsidRPr="00D0013C">
        <w:rPr>
          <w:rFonts w:ascii="Times New Roman" w:eastAsia="Times New Roman" w:hAnsi="Times New Roman" w:cs="Times New Roman"/>
          <w:sz w:val="28"/>
          <w:szCs w:val="28"/>
        </w:rPr>
        <w:t>chuyên môn, nghiệp vụ về bảo đảm chất lượng giáo dục và công nhận trường đạt chuẩn quốc gia cho các cơ sở giáo dục và cá nhân có liên quan.</w:t>
      </w:r>
    </w:p>
    <w:p w14:paraId="4D5D6845" w14:textId="19201080" w:rsidR="009E5E5A" w:rsidRPr="00D0013C" w:rsidRDefault="00A33EBA" w:rsidP="00197AAA">
      <w:pPr>
        <w:spacing w:before="120" w:after="120" w:line="326" w:lineRule="exact"/>
        <w:ind w:firstLine="567"/>
        <w:jc w:val="both"/>
        <w:rPr>
          <w:rFonts w:ascii="Times New Roman" w:eastAsia="Times New Roman" w:hAnsi="Times New Roman" w:cs="Times New Roman"/>
          <w:sz w:val="28"/>
          <w:szCs w:val="28"/>
        </w:rPr>
      </w:pPr>
      <w:r w:rsidRPr="00D0013C">
        <w:rPr>
          <w:rFonts w:ascii="Times New Roman" w:eastAsia="Times New Roman" w:hAnsi="Times New Roman" w:cs="Times New Roman"/>
          <w:sz w:val="28"/>
          <w:szCs w:val="28"/>
        </w:rPr>
        <w:t>5</w:t>
      </w:r>
      <w:r w:rsidR="009E5E5A" w:rsidRPr="00D0013C">
        <w:rPr>
          <w:rFonts w:ascii="Times New Roman" w:eastAsia="Times New Roman" w:hAnsi="Times New Roman" w:cs="Times New Roman"/>
          <w:sz w:val="28"/>
          <w:szCs w:val="28"/>
        </w:rPr>
        <w:t xml:space="preserve">. </w:t>
      </w:r>
      <w:r w:rsidR="001D1242" w:rsidRPr="00D0013C">
        <w:rPr>
          <w:rFonts w:ascii="Times New Roman" w:eastAsia="Times New Roman" w:hAnsi="Times New Roman" w:cs="Times New Roman"/>
          <w:sz w:val="28"/>
          <w:szCs w:val="28"/>
        </w:rPr>
        <w:t>Hướng dẫn, tổ chức thực hiện xây dựng cơ sở dữ liệu và chuyển đổi số về bảo đảm chất lượng và xây dựng cơ sở giáo dục đạt chuẩn quốc gia của địa phương.</w:t>
      </w:r>
    </w:p>
    <w:p w14:paraId="041F8A17" w14:textId="43957047" w:rsidR="00052A76" w:rsidRPr="00D0013C" w:rsidRDefault="00A33EBA" w:rsidP="00197AAA">
      <w:pPr>
        <w:spacing w:before="120" w:after="120" w:line="326" w:lineRule="exact"/>
        <w:ind w:firstLine="567"/>
        <w:jc w:val="both"/>
        <w:rPr>
          <w:rFonts w:ascii="Times New Roman" w:eastAsia="Times New Roman" w:hAnsi="Times New Roman" w:cs="Times New Roman"/>
          <w:sz w:val="28"/>
          <w:szCs w:val="28"/>
        </w:rPr>
      </w:pPr>
      <w:r w:rsidRPr="00D0013C">
        <w:rPr>
          <w:rFonts w:ascii="Times New Roman" w:eastAsia="Times New Roman" w:hAnsi="Times New Roman" w:cs="Times New Roman"/>
          <w:sz w:val="28"/>
          <w:szCs w:val="28"/>
        </w:rPr>
        <w:t>6</w:t>
      </w:r>
      <w:r w:rsidR="00052A76" w:rsidRPr="00D0013C">
        <w:rPr>
          <w:rFonts w:ascii="Times New Roman" w:eastAsia="Times New Roman" w:hAnsi="Times New Roman" w:cs="Times New Roman"/>
          <w:sz w:val="28"/>
          <w:szCs w:val="28"/>
        </w:rPr>
        <w:t>. Hằng năm tổ chức sơ kết, tổng kết việc thực hiện</w:t>
      </w:r>
      <w:r w:rsidR="00D71231" w:rsidRPr="00D0013C">
        <w:rPr>
          <w:rFonts w:ascii="Times New Roman" w:eastAsia="Times New Roman" w:hAnsi="Times New Roman" w:cs="Times New Roman"/>
          <w:sz w:val="28"/>
          <w:szCs w:val="28"/>
        </w:rPr>
        <w:t xml:space="preserve"> Thông tư này</w:t>
      </w:r>
      <w:r w:rsidR="00052A76" w:rsidRPr="00D0013C">
        <w:rPr>
          <w:rFonts w:ascii="Times New Roman" w:eastAsia="Times New Roman" w:hAnsi="Times New Roman" w:cs="Times New Roman"/>
          <w:sz w:val="28"/>
          <w:szCs w:val="28"/>
        </w:rPr>
        <w:t>;</w:t>
      </w:r>
      <w:r w:rsidR="00D71231" w:rsidRPr="00D0013C">
        <w:rPr>
          <w:rFonts w:ascii="Times New Roman" w:eastAsia="Times New Roman" w:hAnsi="Times New Roman" w:cs="Times New Roman"/>
          <w:sz w:val="28"/>
          <w:szCs w:val="28"/>
        </w:rPr>
        <w:t xml:space="preserve"> đồng thời khen thưởng cho các đơn vị, cá nhân thực hiện tốt công tác bảo đảm chất lượng giáo dục và xây dựng trường đạt chuẩn quốc gia;</w:t>
      </w:r>
      <w:r w:rsidR="00052A76" w:rsidRPr="00D0013C">
        <w:rPr>
          <w:rFonts w:ascii="Times New Roman" w:eastAsia="Times New Roman" w:hAnsi="Times New Roman" w:cs="Times New Roman"/>
          <w:sz w:val="28"/>
          <w:szCs w:val="28"/>
        </w:rPr>
        <w:t xml:space="preserve"> báo cáo kết quả</w:t>
      </w:r>
      <w:r w:rsidR="00D71231" w:rsidRPr="00D0013C">
        <w:rPr>
          <w:rFonts w:ascii="Times New Roman" w:eastAsia="Times New Roman" w:hAnsi="Times New Roman" w:cs="Times New Roman"/>
          <w:sz w:val="28"/>
          <w:szCs w:val="28"/>
        </w:rPr>
        <w:t xml:space="preserve"> thực hiện Thông tư này</w:t>
      </w:r>
      <w:r w:rsidR="00052A76" w:rsidRPr="00D0013C">
        <w:rPr>
          <w:rFonts w:ascii="Times New Roman" w:eastAsia="Times New Roman" w:hAnsi="Times New Roman" w:cs="Times New Roman"/>
          <w:sz w:val="28"/>
          <w:szCs w:val="28"/>
        </w:rPr>
        <w:t xml:space="preserve"> với Ủy ban nhân dân cấp tỉnh và Bộ Giáo dục và Đào tạo</w:t>
      </w:r>
      <w:r w:rsidR="00D71231" w:rsidRPr="00D0013C">
        <w:rPr>
          <w:rFonts w:ascii="Times New Roman" w:eastAsia="Times New Roman" w:hAnsi="Times New Roman" w:cs="Times New Roman"/>
          <w:sz w:val="28"/>
          <w:szCs w:val="28"/>
        </w:rPr>
        <w:t xml:space="preserve"> để</w:t>
      </w:r>
      <w:r w:rsidR="00052A76" w:rsidRPr="00D0013C">
        <w:rPr>
          <w:rFonts w:ascii="Times New Roman" w:eastAsia="Times New Roman" w:hAnsi="Times New Roman" w:cs="Times New Roman"/>
          <w:sz w:val="28"/>
          <w:szCs w:val="28"/>
        </w:rPr>
        <w:t xml:space="preserve"> phục vụ công tác quản lý, chỉ đạo và giám sát theo quy định.</w:t>
      </w:r>
    </w:p>
    <w:p w14:paraId="03C95106" w14:textId="4BB260D2" w:rsidR="00BE3D82" w:rsidRPr="00D0013C" w:rsidRDefault="00052A76" w:rsidP="00197AAA">
      <w:pPr>
        <w:spacing w:before="120" w:after="120" w:line="326" w:lineRule="exact"/>
        <w:ind w:firstLine="567"/>
        <w:jc w:val="both"/>
        <w:outlineLvl w:val="1"/>
        <w:rPr>
          <w:rFonts w:ascii="Times New Roman" w:eastAsia="Times New Roman" w:hAnsi="Times New Roman" w:cs="Times New Roman"/>
          <w:b/>
          <w:bCs/>
          <w:sz w:val="28"/>
          <w:szCs w:val="28"/>
        </w:rPr>
      </w:pPr>
      <w:r w:rsidRPr="00D0013C">
        <w:rPr>
          <w:rFonts w:ascii="Times New Roman" w:eastAsia="Times New Roman" w:hAnsi="Times New Roman" w:cs="Times New Roman"/>
          <w:b/>
          <w:bCs/>
          <w:sz w:val="28"/>
          <w:szCs w:val="28"/>
        </w:rPr>
        <w:t xml:space="preserve">Điều </w:t>
      </w:r>
      <w:r w:rsidR="000D5E68" w:rsidRPr="00D0013C">
        <w:rPr>
          <w:rFonts w:ascii="Times New Roman" w:eastAsia="Times New Roman" w:hAnsi="Times New Roman" w:cs="Times New Roman"/>
          <w:b/>
          <w:bCs/>
          <w:sz w:val="28"/>
          <w:szCs w:val="28"/>
        </w:rPr>
        <w:t>26</w:t>
      </w:r>
      <w:r w:rsidRPr="00D0013C">
        <w:rPr>
          <w:rFonts w:ascii="Times New Roman" w:eastAsia="Times New Roman" w:hAnsi="Times New Roman" w:cs="Times New Roman"/>
          <w:b/>
          <w:bCs/>
          <w:sz w:val="28"/>
          <w:szCs w:val="28"/>
        </w:rPr>
        <w:t xml:space="preserve">. Trách nhiệm của </w:t>
      </w:r>
      <w:r w:rsidR="00BE3D82" w:rsidRPr="00D0013C">
        <w:rPr>
          <w:rFonts w:ascii="Times New Roman" w:eastAsia="Times New Roman" w:hAnsi="Times New Roman" w:cs="Times New Roman"/>
          <w:b/>
          <w:bCs/>
          <w:sz w:val="28"/>
          <w:szCs w:val="28"/>
        </w:rPr>
        <w:t>các đơn vị thuộc Bộ Giáo dục và Đào tạo</w:t>
      </w:r>
    </w:p>
    <w:p w14:paraId="490155EB" w14:textId="6F4BD808" w:rsidR="00052A76" w:rsidRPr="00D0013C" w:rsidRDefault="00BE3D82" w:rsidP="00197AAA">
      <w:pPr>
        <w:spacing w:before="120" w:after="120" w:line="326" w:lineRule="exact"/>
        <w:ind w:firstLine="567"/>
        <w:jc w:val="both"/>
        <w:outlineLvl w:val="1"/>
        <w:rPr>
          <w:rFonts w:ascii="Times New Roman" w:eastAsia="Times New Roman" w:hAnsi="Times New Roman" w:cs="Times New Roman"/>
          <w:bCs/>
          <w:sz w:val="28"/>
          <w:szCs w:val="28"/>
        </w:rPr>
      </w:pPr>
      <w:r w:rsidRPr="00D0013C">
        <w:rPr>
          <w:rFonts w:ascii="Times New Roman" w:eastAsia="Times New Roman" w:hAnsi="Times New Roman" w:cs="Times New Roman"/>
          <w:bCs/>
          <w:sz w:val="28"/>
          <w:szCs w:val="28"/>
        </w:rPr>
        <w:lastRenderedPageBreak/>
        <w:t xml:space="preserve">1. </w:t>
      </w:r>
      <w:r w:rsidR="00052A76" w:rsidRPr="00D0013C">
        <w:rPr>
          <w:rFonts w:ascii="Times New Roman" w:eastAsia="Times New Roman" w:hAnsi="Times New Roman" w:cs="Times New Roman"/>
          <w:bCs/>
          <w:sz w:val="28"/>
          <w:szCs w:val="28"/>
        </w:rPr>
        <w:t>Cục Quản lý chất lượng</w:t>
      </w:r>
      <w:r w:rsidRPr="00D0013C">
        <w:rPr>
          <w:rFonts w:ascii="Times New Roman" w:eastAsia="Times New Roman" w:hAnsi="Times New Roman" w:cs="Times New Roman"/>
          <w:bCs/>
          <w:sz w:val="28"/>
          <w:szCs w:val="28"/>
        </w:rPr>
        <w:t xml:space="preserve"> </w:t>
      </w:r>
    </w:p>
    <w:p w14:paraId="5349EFBD" w14:textId="61CDF8E0" w:rsidR="00052A76" w:rsidRPr="00D0013C" w:rsidRDefault="00BE3D82" w:rsidP="00197AAA">
      <w:pPr>
        <w:spacing w:before="120" w:after="120" w:line="326" w:lineRule="exact"/>
        <w:ind w:firstLine="567"/>
        <w:jc w:val="both"/>
        <w:rPr>
          <w:rFonts w:ascii="Times New Roman" w:eastAsia="Times New Roman" w:hAnsi="Times New Roman" w:cs="Times New Roman"/>
          <w:sz w:val="28"/>
          <w:szCs w:val="28"/>
        </w:rPr>
      </w:pPr>
      <w:r w:rsidRPr="00D0013C">
        <w:rPr>
          <w:rFonts w:ascii="Times New Roman" w:eastAsia="Times New Roman" w:hAnsi="Times New Roman" w:cs="Times New Roman"/>
          <w:sz w:val="28"/>
          <w:szCs w:val="28"/>
        </w:rPr>
        <w:t>a)</w:t>
      </w:r>
      <w:r w:rsidR="00052A76" w:rsidRPr="00D0013C">
        <w:rPr>
          <w:rFonts w:ascii="Times New Roman" w:eastAsia="Times New Roman" w:hAnsi="Times New Roman" w:cs="Times New Roman"/>
          <w:sz w:val="28"/>
          <w:szCs w:val="28"/>
        </w:rPr>
        <w:t xml:space="preserve"> Chủ trì tham mưu</w:t>
      </w:r>
      <w:r w:rsidRPr="00D0013C">
        <w:rPr>
          <w:rFonts w:ascii="Times New Roman" w:eastAsia="Times New Roman" w:hAnsi="Times New Roman" w:cs="Times New Roman"/>
          <w:sz w:val="28"/>
          <w:szCs w:val="28"/>
        </w:rPr>
        <w:t xml:space="preserve"> cho</w:t>
      </w:r>
      <w:r w:rsidR="00052A76" w:rsidRPr="00D0013C">
        <w:rPr>
          <w:rFonts w:ascii="Times New Roman" w:eastAsia="Times New Roman" w:hAnsi="Times New Roman" w:cs="Times New Roman"/>
          <w:sz w:val="28"/>
          <w:szCs w:val="28"/>
        </w:rPr>
        <w:t xml:space="preserve"> Bộ Giáo dục và Đào tạo </w:t>
      </w:r>
      <w:r w:rsidRPr="00D0013C">
        <w:rPr>
          <w:rFonts w:ascii="Times New Roman" w:eastAsia="Times New Roman" w:hAnsi="Times New Roman" w:cs="Times New Roman"/>
          <w:sz w:val="28"/>
          <w:szCs w:val="28"/>
        </w:rPr>
        <w:t>chỉ đạo</w:t>
      </w:r>
      <w:r w:rsidR="00052A76" w:rsidRPr="00D0013C">
        <w:rPr>
          <w:rFonts w:ascii="Times New Roman" w:eastAsia="Times New Roman" w:hAnsi="Times New Roman" w:cs="Times New Roman"/>
          <w:sz w:val="28"/>
          <w:szCs w:val="28"/>
        </w:rPr>
        <w:t xml:space="preserve"> thực hiện Thông tư này trong phạm vi </w:t>
      </w:r>
      <w:r w:rsidR="009D0098" w:rsidRPr="00D0013C">
        <w:rPr>
          <w:rFonts w:ascii="Times New Roman" w:eastAsia="Times New Roman" w:hAnsi="Times New Roman" w:cs="Times New Roman"/>
          <w:sz w:val="28"/>
          <w:szCs w:val="28"/>
        </w:rPr>
        <w:t>toàn quốc;</w:t>
      </w:r>
    </w:p>
    <w:p w14:paraId="567EF78E" w14:textId="2423257A" w:rsidR="00052A76" w:rsidRPr="00D0013C" w:rsidRDefault="009D0098" w:rsidP="00197AAA">
      <w:pPr>
        <w:spacing w:before="120" w:after="120" w:line="326" w:lineRule="exact"/>
        <w:ind w:firstLine="567"/>
        <w:jc w:val="both"/>
        <w:rPr>
          <w:rFonts w:ascii="Times New Roman" w:eastAsia="Times New Roman" w:hAnsi="Times New Roman" w:cs="Times New Roman"/>
          <w:sz w:val="28"/>
          <w:szCs w:val="28"/>
        </w:rPr>
      </w:pPr>
      <w:r w:rsidRPr="00D0013C">
        <w:rPr>
          <w:rFonts w:ascii="Times New Roman" w:eastAsia="Times New Roman" w:hAnsi="Times New Roman" w:cs="Times New Roman"/>
          <w:sz w:val="28"/>
          <w:szCs w:val="28"/>
        </w:rPr>
        <w:t>b)</w:t>
      </w:r>
      <w:r w:rsidR="00052A76" w:rsidRPr="00D0013C">
        <w:rPr>
          <w:rFonts w:ascii="Times New Roman" w:eastAsia="Times New Roman" w:hAnsi="Times New Roman" w:cs="Times New Roman"/>
          <w:sz w:val="28"/>
          <w:szCs w:val="28"/>
        </w:rPr>
        <w:t xml:space="preserve"> </w:t>
      </w:r>
      <w:r w:rsidR="005D015F" w:rsidRPr="00D0013C">
        <w:rPr>
          <w:rFonts w:ascii="Times New Roman" w:eastAsia="Times New Roman" w:hAnsi="Times New Roman" w:cs="Times New Roman"/>
          <w:sz w:val="28"/>
          <w:szCs w:val="28"/>
        </w:rPr>
        <w:t>Tổ chức</w:t>
      </w:r>
      <w:r w:rsidRPr="00D0013C">
        <w:rPr>
          <w:rFonts w:ascii="Times New Roman" w:eastAsia="Times New Roman" w:hAnsi="Times New Roman" w:cs="Times New Roman"/>
          <w:sz w:val="28"/>
          <w:szCs w:val="28"/>
        </w:rPr>
        <w:t xml:space="preserve"> thực hiện việc tập huấn,</w:t>
      </w:r>
      <w:r w:rsidR="00052A76" w:rsidRPr="00D0013C">
        <w:rPr>
          <w:rFonts w:ascii="Times New Roman" w:eastAsia="Times New Roman" w:hAnsi="Times New Roman" w:cs="Times New Roman"/>
          <w:sz w:val="28"/>
          <w:szCs w:val="28"/>
        </w:rPr>
        <w:t xml:space="preserve"> bồi dưỡng</w:t>
      </w:r>
      <w:r w:rsidR="005D015F" w:rsidRPr="00D0013C">
        <w:rPr>
          <w:rFonts w:ascii="Times New Roman" w:eastAsia="Times New Roman" w:hAnsi="Times New Roman" w:cs="Times New Roman"/>
          <w:sz w:val="28"/>
          <w:szCs w:val="28"/>
        </w:rPr>
        <w:t xml:space="preserve"> nâng cao năng lực</w:t>
      </w:r>
      <w:r w:rsidR="00052A76" w:rsidRPr="00D0013C">
        <w:rPr>
          <w:rFonts w:ascii="Times New Roman" w:eastAsia="Times New Roman" w:hAnsi="Times New Roman" w:cs="Times New Roman"/>
          <w:sz w:val="28"/>
          <w:szCs w:val="28"/>
        </w:rPr>
        <w:t xml:space="preserve"> chuyên môn, nghiệp vụ về bảo đảm chất lượng giáo dục và công nhận trường đạt chuẩn quốc gia cho đội ngũ</w:t>
      </w:r>
      <w:r w:rsidRPr="00D0013C">
        <w:rPr>
          <w:rFonts w:ascii="Times New Roman" w:eastAsia="Times New Roman" w:hAnsi="Times New Roman" w:cs="Times New Roman"/>
          <w:sz w:val="28"/>
          <w:szCs w:val="28"/>
        </w:rPr>
        <w:t xml:space="preserve"> cán bộ quản lý, giáo viên</w:t>
      </w:r>
      <w:r w:rsidR="00052A76" w:rsidRPr="00D0013C">
        <w:rPr>
          <w:rFonts w:ascii="Times New Roman" w:eastAsia="Times New Roman" w:hAnsi="Times New Roman" w:cs="Times New Roman"/>
          <w:sz w:val="28"/>
          <w:szCs w:val="28"/>
        </w:rPr>
        <w:t xml:space="preserve"> của các Sở Giáo dục và Đào tạo</w:t>
      </w:r>
      <w:r w:rsidRPr="00D0013C">
        <w:rPr>
          <w:rFonts w:ascii="Times New Roman" w:eastAsia="Times New Roman" w:hAnsi="Times New Roman" w:cs="Times New Roman"/>
          <w:sz w:val="28"/>
          <w:szCs w:val="28"/>
        </w:rPr>
        <w:t>;</w:t>
      </w:r>
    </w:p>
    <w:p w14:paraId="5FEBF0E1" w14:textId="6F724D54" w:rsidR="00052A76" w:rsidRPr="00D0013C" w:rsidRDefault="009D0098" w:rsidP="00197AAA">
      <w:pPr>
        <w:spacing w:before="120" w:after="120" w:line="326" w:lineRule="exact"/>
        <w:ind w:firstLine="567"/>
        <w:jc w:val="both"/>
        <w:rPr>
          <w:rFonts w:ascii="Times New Roman" w:eastAsia="Times New Roman" w:hAnsi="Times New Roman" w:cs="Times New Roman"/>
          <w:sz w:val="28"/>
          <w:szCs w:val="28"/>
        </w:rPr>
      </w:pPr>
      <w:r w:rsidRPr="00D0013C">
        <w:rPr>
          <w:rFonts w:ascii="Times New Roman" w:eastAsia="Times New Roman" w:hAnsi="Times New Roman" w:cs="Times New Roman"/>
          <w:sz w:val="28"/>
          <w:szCs w:val="28"/>
        </w:rPr>
        <w:t>c)</w:t>
      </w:r>
      <w:r w:rsidR="00052A76" w:rsidRPr="00D0013C">
        <w:rPr>
          <w:rFonts w:ascii="Times New Roman" w:eastAsia="Times New Roman" w:hAnsi="Times New Roman" w:cs="Times New Roman"/>
          <w:sz w:val="28"/>
          <w:szCs w:val="28"/>
        </w:rPr>
        <w:t xml:space="preserve"> Theo dõi, tổng hợp và phân tích dữ liệu về bảo đảm chất lượng giáo dục và công nhận trường đạt chuẩn quốc gia trên phạm vi toàn quốc nhằm phục vụ công tác quản lý, chỉ đạo, điều hành và hoạch định chính sách</w:t>
      </w:r>
      <w:r w:rsidRPr="00D0013C">
        <w:rPr>
          <w:rFonts w:ascii="Times New Roman" w:eastAsia="Times New Roman" w:hAnsi="Times New Roman" w:cs="Times New Roman"/>
          <w:sz w:val="28"/>
          <w:szCs w:val="28"/>
        </w:rPr>
        <w:t>;</w:t>
      </w:r>
    </w:p>
    <w:p w14:paraId="7984CFF6" w14:textId="27BD50AC" w:rsidR="00052A76" w:rsidRPr="00D0013C" w:rsidRDefault="009D0098" w:rsidP="00197AAA">
      <w:pPr>
        <w:spacing w:before="120" w:after="120" w:line="326" w:lineRule="exact"/>
        <w:ind w:firstLine="567"/>
        <w:jc w:val="both"/>
        <w:rPr>
          <w:rFonts w:ascii="Times New Roman" w:eastAsia="Times New Roman" w:hAnsi="Times New Roman" w:cs="Times New Roman"/>
          <w:sz w:val="28"/>
          <w:szCs w:val="28"/>
        </w:rPr>
      </w:pPr>
      <w:r w:rsidRPr="00D0013C">
        <w:rPr>
          <w:rFonts w:ascii="Times New Roman" w:eastAsia="Times New Roman" w:hAnsi="Times New Roman" w:cs="Times New Roman"/>
          <w:sz w:val="28"/>
          <w:szCs w:val="28"/>
        </w:rPr>
        <w:t>d) K</w:t>
      </w:r>
      <w:r w:rsidR="00052A76" w:rsidRPr="00D0013C">
        <w:rPr>
          <w:rFonts w:ascii="Times New Roman" w:eastAsia="Times New Roman" w:hAnsi="Times New Roman" w:cs="Times New Roman"/>
          <w:sz w:val="28"/>
          <w:szCs w:val="28"/>
        </w:rPr>
        <w:t>iểm tra, giám sát việc thực hiện Thông tư này theo phân cấp và thẩm quyền; đề xuất Bộ trưởng Bộ Giáo dục và Đào tạo các giải pháp nâng cao hiệu quả công tác bảo đảm chất lượng giáo dục và xây dựng trường đạt chuẩn quốc gia</w:t>
      </w:r>
      <w:r w:rsidRPr="00D0013C">
        <w:rPr>
          <w:rFonts w:ascii="Times New Roman" w:eastAsia="Times New Roman" w:hAnsi="Times New Roman" w:cs="Times New Roman"/>
          <w:sz w:val="28"/>
          <w:szCs w:val="28"/>
        </w:rPr>
        <w:t>;</w:t>
      </w:r>
    </w:p>
    <w:p w14:paraId="772B039B" w14:textId="604EA9FF" w:rsidR="00052A76" w:rsidRPr="00D0013C" w:rsidRDefault="009D0098" w:rsidP="00197AAA">
      <w:pPr>
        <w:spacing w:before="120" w:after="120" w:line="326" w:lineRule="exact"/>
        <w:ind w:firstLine="567"/>
        <w:jc w:val="both"/>
        <w:rPr>
          <w:rFonts w:ascii="Times New Roman" w:eastAsia="Times New Roman" w:hAnsi="Times New Roman" w:cs="Times New Roman"/>
          <w:sz w:val="28"/>
          <w:szCs w:val="28"/>
        </w:rPr>
      </w:pPr>
      <w:r w:rsidRPr="00D0013C">
        <w:rPr>
          <w:rFonts w:ascii="Times New Roman" w:eastAsia="Times New Roman" w:hAnsi="Times New Roman" w:cs="Times New Roman"/>
          <w:sz w:val="28"/>
          <w:szCs w:val="28"/>
        </w:rPr>
        <w:t xml:space="preserve">đ) </w:t>
      </w:r>
      <w:r w:rsidR="00052A76" w:rsidRPr="00D0013C">
        <w:rPr>
          <w:rFonts w:ascii="Times New Roman" w:eastAsia="Times New Roman" w:hAnsi="Times New Roman" w:cs="Times New Roman"/>
          <w:sz w:val="28"/>
          <w:szCs w:val="28"/>
        </w:rPr>
        <w:t>Định kỳ hoặc khi cần thiết, tổ chức tổng kết, đánh giá việc thực hiện Thông tư</w:t>
      </w:r>
      <w:r w:rsidR="00D71231" w:rsidRPr="00D0013C">
        <w:rPr>
          <w:rFonts w:ascii="Times New Roman" w:eastAsia="Times New Roman" w:hAnsi="Times New Roman" w:cs="Times New Roman"/>
          <w:sz w:val="28"/>
          <w:szCs w:val="28"/>
        </w:rPr>
        <w:t xml:space="preserve"> này và khen thưởng cho các đơn vị, cá nhân thực hiện tốt công tác bảo đảm chất lượng giáo dục và xây dựng trường đạt chuẩn quốc gia</w:t>
      </w:r>
      <w:r w:rsidR="00052A76" w:rsidRPr="00D0013C">
        <w:rPr>
          <w:rFonts w:ascii="Times New Roman" w:eastAsia="Times New Roman" w:hAnsi="Times New Roman" w:cs="Times New Roman"/>
          <w:sz w:val="28"/>
          <w:szCs w:val="28"/>
        </w:rPr>
        <w:t>; kiến nghị sửa đổi, bổ sung các quy định nhằm bảo đảm phù hợp với yêu cầu đổi mới quản lý giáo dục.</w:t>
      </w:r>
    </w:p>
    <w:p w14:paraId="4876CC0A" w14:textId="567F8C70" w:rsidR="009D0098" w:rsidRPr="00D0013C" w:rsidRDefault="009D0098" w:rsidP="00197AAA">
      <w:pPr>
        <w:spacing w:before="120" w:after="120" w:line="326" w:lineRule="exact"/>
        <w:ind w:firstLine="567"/>
        <w:jc w:val="both"/>
        <w:rPr>
          <w:rFonts w:ascii="Times New Roman" w:eastAsia="Times New Roman" w:hAnsi="Times New Roman" w:cs="Times New Roman"/>
          <w:sz w:val="28"/>
          <w:szCs w:val="28"/>
        </w:rPr>
      </w:pPr>
      <w:r w:rsidRPr="00D0013C">
        <w:rPr>
          <w:rFonts w:ascii="Times New Roman" w:eastAsia="Times New Roman" w:hAnsi="Times New Roman" w:cs="Times New Roman"/>
          <w:sz w:val="28"/>
          <w:szCs w:val="28"/>
        </w:rPr>
        <w:t xml:space="preserve">2. Các đơn vị thuộc Bộ Giáo dục và Đào tạo phối hợp với Cục Quản lý chất lượng để tham mưu cho Bộ Giáo dục và Đào tạo thực hiện nhiệm vụ quản lý nhà nước về bảo đảm chất lượng giáo dục và công nhận trường đạt chuẩn quốc gia. </w:t>
      </w:r>
    </w:p>
    <w:p w14:paraId="2B8FA9C0" w14:textId="77777777" w:rsidR="00744384" w:rsidRPr="00D0013C" w:rsidRDefault="0029739E" w:rsidP="00197AAA">
      <w:pPr>
        <w:widowControl w:val="0"/>
        <w:spacing w:after="0" w:line="326" w:lineRule="exact"/>
        <w:ind w:firstLine="567"/>
        <w:jc w:val="center"/>
        <w:rPr>
          <w:rFonts w:ascii="Times New Roman" w:eastAsia="Times New Roman" w:hAnsi="Times New Roman" w:cs="Times New Roman"/>
          <w:b/>
          <w:bCs/>
          <w:sz w:val="28"/>
          <w:szCs w:val="28"/>
        </w:rPr>
      </w:pPr>
      <w:r w:rsidRPr="00D0013C">
        <w:rPr>
          <w:rFonts w:ascii="Times New Roman" w:eastAsia="Times New Roman" w:hAnsi="Times New Roman" w:cs="Times New Roman"/>
          <w:b/>
          <w:bCs/>
          <w:sz w:val="28"/>
          <w:szCs w:val="28"/>
        </w:rPr>
        <w:t>Chương VI</w:t>
      </w:r>
    </w:p>
    <w:p w14:paraId="3A4F6406" w14:textId="3C19738D" w:rsidR="0029739E" w:rsidRPr="00D0013C" w:rsidRDefault="0029739E" w:rsidP="00197AAA">
      <w:pPr>
        <w:widowControl w:val="0"/>
        <w:spacing w:after="0" w:line="326" w:lineRule="exact"/>
        <w:ind w:firstLine="567"/>
        <w:jc w:val="center"/>
        <w:rPr>
          <w:rFonts w:ascii="Times New Roman" w:eastAsia="Times New Roman" w:hAnsi="Times New Roman" w:cs="Times New Roman"/>
          <w:b/>
          <w:bCs/>
          <w:sz w:val="28"/>
          <w:szCs w:val="28"/>
        </w:rPr>
      </w:pPr>
      <w:r w:rsidRPr="00D0013C">
        <w:rPr>
          <w:rFonts w:ascii="Times New Roman" w:eastAsia="Times New Roman" w:hAnsi="Times New Roman" w:cs="Times New Roman"/>
          <w:b/>
          <w:bCs/>
          <w:sz w:val="28"/>
          <w:szCs w:val="28"/>
        </w:rPr>
        <w:t>ĐIỀU KHOẢN CHUYỂN TIẾP, ĐIỀU KHOẢN THI HÀNH</w:t>
      </w:r>
    </w:p>
    <w:p w14:paraId="38546B4A" w14:textId="4C312596" w:rsidR="0029739E" w:rsidRPr="00D0013C" w:rsidRDefault="0029739E" w:rsidP="00197AAA">
      <w:pPr>
        <w:spacing w:before="120" w:after="120" w:line="326" w:lineRule="exact"/>
        <w:ind w:firstLine="567"/>
        <w:rPr>
          <w:rFonts w:ascii="Times New Roman" w:eastAsia="Times New Roman" w:hAnsi="Times New Roman" w:cs="Times New Roman"/>
          <w:b/>
          <w:bCs/>
          <w:sz w:val="28"/>
          <w:szCs w:val="28"/>
        </w:rPr>
      </w:pPr>
      <w:r w:rsidRPr="00D0013C">
        <w:rPr>
          <w:rFonts w:ascii="Times New Roman" w:eastAsia="Times New Roman" w:hAnsi="Times New Roman" w:cs="Times New Roman"/>
          <w:b/>
          <w:bCs/>
          <w:sz w:val="28"/>
          <w:szCs w:val="28"/>
        </w:rPr>
        <w:t xml:space="preserve">Điều </w:t>
      </w:r>
      <w:r w:rsidR="000D5E68" w:rsidRPr="00D0013C">
        <w:rPr>
          <w:rFonts w:ascii="Times New Roman" w:eastAsia="Times New Roman" w:hAnsi="Times New Roman" w:cs="Times New Roman"/>
          <w:b/>
          <w:bCs/>
          <w:sz w:val="28"/>
          <w:szCs w:val="28"/>
        </w:rPr>
        <w:t>27</w:t>
      </w:r>
      <w:r w:rsidRPr="00D0013C">
        <w:rPr>
          <w:rFonts w:ascii="Times New Roman" w:eastAsia="Times New Roman" w:hAnsi="Times New Roman" w:cs="Times New Roman"/>
          <w:b/>
          <w:bCs/>
          <w:sz w:val="28"/>
          <w:szCs w:val="28"/>
        </w:rPr>
        <w:t xml:space="preserve">. </w:t>
      </w:r>
      <w:r w:rsidR="00744384" w:rsidRPr="00D0013C">
        <w:rPr>
          <w:rFonts w:ascii="Times New Roman" w:eastAsia="Times New Roman" w:hAnsi="Times New Roman" w:cs="Times New Roman"/>
          <w:b/>
          <w:bCs/>
          <w:sz w:val="28"/>
          <w:szCs w:val="28"/>
        </w:rPr>
        <w:t>Điều khoản chuyển tiếp</w:t>
      </w:r>
    </w:p>
    <w:p w14:paraId="11E5CB0E" w14:textId="19BABEFA" w:rsidR="00400DD8" w:rsidRPr="00D0013C" w:rsidRDefault="007C6B59" w:rsidP="00197AAA">
      <w:pPr>
        <w:pBdr>
          <w:top w:val="dotted" w:sz="4" w:space="0" w:color="FFFFFF"/>
          <w:left w:val="dotted" w:sz="4" w:space="0" w:color="FFFFFF"/>
          <w:bottom w:val="dotted" w:sz="4" w:space="0" w:color="FFFFFF"/>
          <w:right w:val="dotted" w:sz="4" w:space="0" w:color="FFFFFF"/>
        </w:pBdr>
        <w:tabs>
          <w:tab w:val="left" w:pos="851"/>
        </w:tabs>
        <w:spacing w:before="120" w:after="120" w:line="326" w:lineRule="exact"/>
        <w:ind w:firstLine="567"/>
        <w:jc w:val="both"/>
        <w:rPr>
          <w:rFonts w:ascii="Times New Roman" w:hAnsi="Times New Roman" w:cs="Times New Roman"/>
          <w:iCs/>
          <w:sz w:val="28"/>
          <w:szCs w:val="28"/>
        </w:rPr>
      </w:pPr>
      <w:r w:rsidRPr="00D0013C">
        <w:rPr>
          <w:rFonts w:ascii="Times New Roman" w:hAnsi="Times New Roman" w:cs="Times New Roman"/>
          <w:bCs/>
          <w:iCs/>
          <w:sz w:val="28"/>
          <w:szCs w:val="28"/>
        </w:rPr>
        <w:t xml:space="preserve">1. </w:t>
      </w:r>
      <w:r w:rsidR="00400DD8" w:rsidRPr="00D0013C">
        <w:rPr>
          <w:rFonts w:ascii="Times New Roman" w:hAnsi="Times New Roman" w:cs="Times New Roman"/>
          <w:bCs/>
          <w:iCs/>
          <w:sz w:val="28"/>
          <w:szCs w:val="28"/>
          <w:lang w:val="vi-VN"/>
        </w:rPr>
        <w:t>T</w:t>
      </w:r>
      <w:r w:rsidR="00400DD8" w:rsidRPr="00D0013C">
        <w:rPr>
          <w:rFonts w:ascii="Times New Roman" w:hAnsi="Times New Roman" w:cs="Times New Roman"/>
          <w:iCs/>
          <w:sz w:val="28"/>
          <w:szCs w:val="28"/>
          <w:lang w:val="vi-VN"/>
        </w:rPr>
        <w:t xml:space="preserve">rường mầm non, trường tiểu học, </w:t>
      </w:r>
      <w:r w:rsidR="00400DD8" w:rsidRPr="00D0013C">
        <w:rPr>
          <w:rFonts w:ascii="Times New Roman" w:hAnsi="Times New Roman" w:cs="Times New Roman"/>
          <w:bCs/>
          <w:iCs/>
          <w:sz w:val="28"/>
          <w:szCs w:val="28"/>
          <w:lang w:val="vi-VN"/>
        </w:rPr>
        <w:t>trường trung học cơ sở, trường trung học phổ thông, trường phổ thông có nhiều cấp học</w:t>
      </w:r>
      <w:r w:rsidR="00400DD8" w:rsidRPr="00D0013C">
        <w:rPr>
          <w:rFonts w:ascii="Times New Roman" w:hAnsi="Times New Roman" w:cs="Times New Roman"/>
          <w:iCs/>
          <w:sz w:val="28"/>
          <w:szCs w:val="28"/>
          <w:lang w:val="vi-VN"/>
        </w:rPr>
        <w:t xml:space="preserve"> đã hoàn thành báo cáo tự đánh giá và</w:t>
      </w:r>
      <w:r w:rsidR="008D35E4" w:rsidRPr="00D0013C">
        <w:rPr>
          <w:rFonts w:ascii="Times New Roman" w:hAnsi="Times New Roman" w:cs="Times New Roman"/>
          <w:iCs/>
          <w:sz w:val="28"/>
          <w:szCs w:val="28"/>
        </w:rPr>
        <w:t xml:space="preserve"> đã</w:t>
      </w:r>
      <w:r w:rsidR="00400DD8" w:rsidRPr="00D0013C">
        <w:rPr>
          <w:rFonts w:ascii="Times New Roman" w:hAnsi="Times New Roman" w:cs="Times New Roman"/>
          <w:iCs/>
          <w:sz w:val="28"/>
          <w:szCs w:val="28"/>
          <w:lang w:val="vi-VN"/>
        </w:rPr>
        <w:t xml:space="preserve"> đăng ký đánh giá ngoài</w:t>
      </w:r>
      <w:r w:rsidR="00D04719" w:rsidRPr="00D0013C">
        <w:rPr>
          <w:rFonts w:ascii="Times New Roman" w:hAnsi="Times New Roman" w:cs="Times New Roman"/>
          <w:iCs/>
          <w:sz w:val="28"/>
          <w:szCs w:val="28"/>
        </w:rPr>
        <w:t xml:space="preserve"> để công nhận trường đạt chuẩn quốc gia</w:t>
      </w:r>
      <w:r w:rsidR="00400DD8" w:rsidRPr="00D0013C">
        <w:rPr>
          <w:rFonts w:ascii="Times New Roman" w:hAnsi="Times New Roman" w:cs="Times New Roman"/>
          <w:iCs/>
          <w:sz w:val="28"/>
          <w:szCs w:val="28"/>
          <w:lang w:val="vi-VN"/>
        </w:rPr>
        <w:t xml:space="preserve"> trước thời điểm Thông tư này có hiệu lực thi hành thì được thực hiện các bước tiếp theo </w:t>
      </w:r>
      <w:r w:rsidR="00400DD8" w:rsidRPr="00D0013C">
        <w:rPr>
          <w:rFonts w:ascii="Times New Roman" w:hAnsi="Times New Roman" w:cs="Times New Roman"/>
          <w:iCs/>
          <w:sz w:val="28"/>
          <w:szCs w:val="28"/>
        </w:rPr>
        <w:t>để đánh giá ngoài, cấp Bằng công nhận trường đạt chuẩn quốc gia theo</w:t>
      </w:r>
      <w:r w:rsidR="00400DD8" w:rsidRPr="00D0013C">
        <w:rPr>
          <w:rFonts w:ascii="Times New Roman" w:hAnsi="Times New Roman" w:cs="Times New Roman"/>
          <w:iCs/>
          <w:sz w:val="28"/>
          <w:szCs w:val="28"/>
          <w:lang w:val="vi-VN"/>
        </w:rPr>
        <w:t xml:space="preserve"> quy định tại Thông tư số 17/2018/TT-BGDĐT, Thông tư số 18/2018/TT-BGDĐT</w:t>
      </w:r>
      <w:r w:rsidR="00400DD8" w:rsidRPr="00D0013C">
        <w:rPr>
          <w:rFonts w:ascii="Times New Roman" w:hAnsi="Times New Roman" w:cs="Times New Roman"/>
          <w:iCs/>
          <w:sz w:val="28"/>
          <w:szCs w:val="28"/>
        </w:rPr>
        <w:t xml:space="preserve">, </w:t>
      </w:r>
      <w:r w:rsidR="00400DD8" w:rsidRPr="00D0013C">
        <w:rPr>
          <w:rFonts w:ascii="Times New Roman" w:hAnsi="Times New Roman" w:cs="Times New Roman"/>
          <w:iCs/>
          <w:sz w:val="28"/>
          <w:szCs w:val="28"/>
          <w:lang w:val="vi-VN"/>
        </w:rPr>
        <w:t>Thông tư số 19/2018/TT-BGDĐT</w:t>
      </w:r>
      <w:r w:rsidR="00400DD8" w:rsidRPr="00D0013C">
        <w:rPr>
          <w:rFonts w:ascii="Times New Roman" w:hAnsi="Times New Roman" w:cs="Times New Roman"/>
          <w:iCs/>
          <w:sz w:val="28"/>
          <w:szCs w:val="28"/>
        </w:rPr>
        <w:t xml:space="preserve"> và Thông tư số 22/2024/TT-BGDĐT</w:t>
      </w:r>
      <w:r w:rsidR="00901868" w:rsidRPr="00D0013C">
        <w:rPr>
          <w:rFonts w:ascii="Times New Roman" w:hAnsi="Times New Roman" w:cs="Times New Roman"/>
          <w:iCs/>
          <w:sz w:val="28"/>
          <w:szCs w:val="28"/>
        </w:rPr>
        <w:t xml:space="preserve"> </w:t>
      </w:r>
      <w:r w:rsidR="00901868" w:rsidRPr="00D0013C">
        <w:rPr>
          <w:rFonts w:ascii="Times New Roman" w:hAnsi="Times New Roman" w:cs="Times New Roman"/>
          <w:sz w:val="28"/>
          <w:szCs w:val="28"/>
        </w:rPr>
        <w:t xml:space="preserve">nhưng không quá </w:t>
      </w:r>
      <w:r w:rsidR="00D2649D" w:rsidRPr="00D0013C">
        <w:rPr>
          <w:rFonts w:ascii="Times New Roman" w:hAnsi="Times New Roman" w:cs="Times New Roman"/>
          <w:sz w:val="28"/>
          <w:szCs w:val="28"/>
        </w:rPr>
        <w:t>06</w:t>
      </w:r>
      <w:r w:rsidR="00901868" w:rsidRPr="00D0013C">
        <w:rPr>
          <w:rFonts w:ascii="Times New Roman" w:hAnsi="Times New Roman" w:cs="Times New Roman"/>
          <w:sz w:val="28"/>
          <w:szCs w:val="28"/>
        </w:rPr>
        <w:t xml:space="preserve"> tháng kể từ ngày Thông tư</w:t>
      </w:r>
      <w:r w:rsidR="00D2649D" w:rsidRPr="00D0013C">
        <w:rPr>
          <w:rFonts w:ascii="Times New Roman" w:hAnsi="Times New Roman" w:cs="Times New Roman"/>
          <w:sz w:val="28"/>
          <w:szCs w:val="28"/>
        </w:rPr>
        <w:t xml:space="preserve"> này</w:t>
      </w:r>
      <w:r w:rsidR="00901868" w:rsidRPr="00D0013C">
        <w:rPr>
          <w:rFonts w:ascii="Times New Roman" w:hAnsi="Times New Roman" w:cs="Times New Roman"/>
          <w:sz w:val="28"/>
          <w:szCs w:val="28"/>
        </w:rPr>
        <w:t xml:space="preserve"> có hiệu lực.</w:t>
      </w:r>
    </w:p>
    <w:p w14:paraId="5A1BF990" w14:textId="414194ED" w:rsidR="00F81B6C" w:rsidRPr="00D0013C" w:rsidRDefault="006F1A4E" w:rsidP="00197AAA">
      <w:pPr>
        <w:pBdr>
          <w:top w:val="dotted" w:sz="4" w:space="0" w:color="FFFFFF"/>
          <w:left w:val="dotted" w:sz="4" w:space="0" w:color="FFFFFF"/>
          <w:bottom w:val="dotted" w:sz="4" w:space="0" w:color="FFFFFF"/>
          <w:right w:val="dotted" w:sz="4" w:space="0" w:color="FFFFFF"/>
        </w:pBdr>
        <w:tabs>
          <w:tab w:val="left" w:pos="851"/>
        </w:tabs>
        <w:spacing w:before="120" w:after="120" w:line="326" w:lineRule="exact"/>
        <w:ind w:firstLine="567"/>
        <w:jc w:val="both"/>
        <w:rPr>
          <w:rFonts w:ascii="Times New Roman" w:hAnsi="Times New Roman" w:cs="Times New Roman"/>
          <w:sz w:val="28"/>
          <w:szCs w:val="28"/>
        </w:rPr>
      </w:pPr>
      <w:r w:rsidRPr="00D0013C">
        <w:rPr>
          <w:rFonts w:ascii="Times New Roman" w:hAnsi="Times New Roman" w:cs="Times New Roman"/>
          <w:sz w:val="28"/>
          <w:szCs w:val="28"/>
        </w:rPr>
        <w:t>2. Trong thời hạn</w:t>
      </w:r>
      <w:r w:rsidR="002A06C5" w:rsidRPr="00D0013C">
        <w:rPr>
          <w:rFonts w:ascii="Times New Roman" w:hAnsi="Times New Roman" w:cs="Times New Roman"/>
          <w:sz w:val="28"/>
          <w:szCs w:val="28"/>
        </w:rPr>
        <w:t xml:space="preserve"> đến</w:t>
      </w:r>
      <w:r w:rsidRPr="00D0013C">
        <w:rPr>
          <w:rFonts w:ascii="Times New Roman" w:hAnsi="Times New Roman" w:cs="Times New Roman"/>
          <w:sz w:val="28"/>
          <w:szCs w:val="28"/>
        </w:rPr>
        <w:t xml:space="preserve"> 02 năm kể từ ngày Thông tư này có hiệu lực thi hành, để bảo đảm việc xem xét công nhận trường đạt chuẩn quốc gia không bị gián đoạn trong giai đoạn chuyển tiếp, Sở Giáo dục và Đào tạo được căn cứ vào báo cáo tự đánh giá năm học gần nhất của cơ sở giáo dục đã hoàn thành </w:t>
      </w:r>
      <w:r w:rsidR="008149E6" w:rsidRPr="00D0013C">
        <w:rPr>
          <w:rFonts w:ascii="Times New Roman" w:hAnsi="Times New Roman" w:cs="Times New Roman"/>
          <w:sz w:val="28"/>
          <w:szCs w:val="28"/>
        </w:rPr>
        <w:t xml:space="preserve">và các thông tin, dữ liệu về bảo đảm chất lượng giáo dục hiện có của cơ sở giáo dục </w:t>
      </w:r>
      <w:r w:rsidRPr="00D0013C">
        <w:rPr>
          <w:rFonts w:ascii="Times New Roman" w:hAnsi="Times New Roman" w:cs="Times New Roman"/>
          <w:sz w:val="28"/>
          <w:szCs w:val="28"/>
        </w:rPr>
        <w:t>để tổ chức thẩm định, công nhận trường đạt chuẩn quốc gia mà không yêu cầu đủ báo cáo tự đánh giá của 03 năm học liên tiếp theo quy định tại khoản 2 Điều 27 của Thông tư này.</w:t>
      </w:r>
    </w:p>
    <w:p w14:paraId="4D87EDC0" w14:textId="0CD1856E" w:rsidR="00DB09C7" w:rsidRPr="00D0013C" w:rsidRDefault="00F81B6C" w:rsidP="00197AAA">
      <w:pPr>
        <w:pBdr>
          <w:top w:val="dotted" w:sz="4" w:space="0" w:color="FFFFFF"/>
          <w:left w:val="dotted" w:sz="4" w:space="0" w:color="FFFFFF"/>
          <w:bottom w:val="dotted" w:sz="4" w:space="0" w:color="FFFFFF"/>
          <w:right w:val="dotted" w:sz="4" w:space="0" w:color="FFFFFF"/>
        </w:pBdr>
        <w:tabs>
          <w:tab w:val="left" w:pos="851"/>
        </w:tabs>
        <w:spacing w:before="120" w:after="120" w:line="326" w:lineRule="exact"/>
        <w:ind w:firstLine="567"/>
        <w:jc w:val="both"/>
        <w:rPr>
          <w:rFonts w:ascii="Times New Roman" w:eastAsia="Times New Roman" w:hAnsi="Times New Roman" w:cs="Times New Roman"/>
          <w:sz w:val="28"/>
          <w:szCs w:val="28"/>
        </w:rPr>
      </w:pPr>
      <w:r w:rsidRPr="00D0013C">
        <w:rPr>
          <w:rFonts w:ascii="Times New Roman" w:eastAsia="Times New Roman" w:hAnsi="Times New Roman" w:cs="Times New Roman"/>
          <w:sz w:val="28"/>
          <w:szCs w:val="28"/>
        </w:rPr>
        <w:lastRenderedPageBreak/>
        <w:t xml:space="preserve">3. </w:t>
      </w:r>
      <w:r w:rsidR="00DB09C7" w:rsidRPr="00D0013C">
        <w:rPr>
          <w:rFonts w:ascii="Times New Roman" w:hAnsi="Times New Roman" w:cs="Times New Roman"/>
          <w:sz w:val="28"/>
          <w:szCs w:val="28"/>
          <w:shd w:val="clear" w:color="auto" w:fill="FFFFFF"/>
        </w:rPr>
        <w:t>Bằng công nhận đạt chuẩn quốc gia đối với cơ sở giáo dục mầm non, cơ sở giáo dục phổ thông được cấp trước ngày Thông tư này có hiệu lực thi hành tiếp tục có giá trị đến hết thời hạn ghi trên Bằng công nhận.</w:t>
      </w:r>
    </w:p>
    <w:p w14:paraId="30582B56" w14:textId="6A8208BB" w:rsidR="00513DF0" w:rsidRPr="00D0013C" w:rsidRDefault="00233DFB" w:rsidP="00197AAA">
      <w:pPr>
        <w:pBdr>
          <w:top w:val="dotted" w:sz="4" w:space="0" w:color="FFFFFF"/>
          <w:left w:val="dotted" w:sz="4" w:space="0" w:color="FFFFFF"/>
          <w:bottom w:val="dotted" w:sz="4" w:space="0" w:color="FFFFFF"/>
          <w:right w:val="dotted" w:sz="4" w:space="0" w:color="FFFFFF"/>
        </w:pBdr>
        <w:tabs>
          <w:tab w:val="left" w:pos="851"/>
        </w:tabs>
        <w:spacing w:before="120" w:after="120" w:line="326" w:lineRule="exact"/>
        <w:ind w:firstLine="567"/>
        <w:jc w:val="both"/>
        <w:rPr>
          <w:rFonts w:ascii="Times New Roman" w:hAnsi="Times New Roman" w:cs="Times New Roman"/>
          <w:b/>
          <w:iCs/>
          <w:sz w:val="28"/>
          <w:szCs w:val="28"/>
          <w:lang w:val="vi-VN"/>
        </w:rPr>
      </w:pPr>
      <w:r w:rsidRPr="00D0013C">
        <w:rPr>
          <w:rFonts w:ascii="Times New Roman" w:hAnsi="Times New Roman" w:cs="Times New Roman"/>
          <w:b/>
          <w:iCs/>
          <w:spacing w:val="4"/>
          <w:sz w:val="28"/>
          <w:szCs w:val="28"/>
          <w:lang w:val="vi-VN"/>
        </w:rPr>
        <w:t xml:space="preserve">Điều </w:t>
      </w:r>
      <w:r w:rsidR="000D5E68" w:rsidRPr="00D0013C">
        <w:rPr>
          <w:rFonts w:ascii="Times New Roman" w:hAnsi="Times New Roman" w:cs="Times New Roman"/>
          <w:b/>
          <w:iCs/>
          <w:spacing w:val="4"/>
          <w:sz w:val="28"/>
          <w:szCs w:val="28"/>
        </w:rPr>
        <w:t>28</w:t>
      </w:r>
      <w:r w:rsidRPr="00D0013C">
        <w:rPr>
          <w:rFonts w:ascii="Times New Roman" w:hAnsi="Times New Roman" w:cs="Times New Roman"/>
          <w:b/>
          <w:iCs/>
          <w:spacing w:val="4"/>
          <w:sz w:val="28"/>
          <w:szCs w:val="28"/>
          <w:lang w:val="vi-VN"/>
        </w:rPr>
        <w:t>. Điều khoản</w:t>
      </w:r>
      <w:r w:rsidRPr="00D0013C">
        <w:rPr>
          <w:rFonts w:ascii="Times New Roman" w:hAnsi="Times New Roman" w:cs="Times New Roman"/>
          <w:b/>
          <w:iCs/>
          <w:sz w:val="28"/>
          <w:szCs w:val="28"/>
          <w:lang w:val="vi-VN"/>
        </w:rPr>
        <w:t xml:space="preserve"> thi hành</w:t>
      </w:r>
    </w:p>
    <w:p w14:paraId="57CA9110" w14:textId="367E5B28" w:rsidR="00513DF0" w:rsidRPr="00D0013C" w:rsidRDefault="00513DF0" w:rsidP="00197AAA">
      <w:pPr>
        <w:pBdr>
          <w:top w:val="dotted" w:sz="4" w:space="0" w:color="FFFFFF"/>
          <w:left w:val="dotted" w:sz="4" w:space="0" w:color="FFFFFF"/>
          <w:bottom w:val="dotted" w:sz="4" w:space="0" w:color="FFFFFF"/>
          <w:right w:val="dotted" w:sz="4" w:space="0" w:color="FFFFFF"/>
        </w:pBdr>
        <w:tabs>
          <w:tab w:val="left" w:pos="851"/>
        </w:tabs>
        <w:spacing w:before="120" w:after="120" w:line="326" w:lineRule="exact"/>
        <w:ind w:firstLine="567"/>
        <w:jc w:val="both"/>
        <w:rPr>
          <w:rFonts w:ascii="Times New Roman" w:hAnsi="Times New Roman" w:cs="Times New Roman"/>
          <w:sz w:val="28"/>
          <w:szCs w:val="28"/>
        </w:rPr>
      </w:pPr>
      <w:r w:rsidRPr="00D0013C">
        <w:rPr>
          <w:rFonts w:ascii="Times New Roman" w:hAnsi="Times New Roman" w:cs="Times New Roman"/>
          <w:sz w:val="28"/>
          <w:szCs w:val="28"/>
        </w:rPr>
        <w:t xml:space="preserve">1. </w:t>
      </w:r>
      <w:r w:rsidR="00D31AD5" w:rsidRPr="00D0013C">
        <w:rPr>
          <w:rFonts w:ascii="Times New Roman" w:hAnsi="Times New Roman" w:cs="Times New Roman"/>
          <w:sz w:val="28"/>
          <w:szCs w:val="28"/>
        </w:rPr>
        <w:t xml:space="preserve">Thông tư này có hiệu lực thi hành kể từ ngày </w:t>
      </w:r>
      <w:r w:rsidRPr="00D0013C">
        <w:rPr>
          <w:rFonts w:ascii="Times New Roman" w:hAnsi="Times New Roman" w:cs="Times New Roman"/>
          <w:sz w:val="28"/>
          <w:szCs w:val="28"/>
        </w:rPr>
        <w:t xml:space="preserve">    </w:t>
      </w:r>
      <w:r w:rsidR="00D31AD5" w:rsidRPr="00D0013C">
        <w:rPr>
          <w:rFonts w:ascii="Times New Roman" w:hAnsi="Times New Roman" w:cs="Times New Roman"/>
          <w:sz w:val="28"/>
          <w:szCs w:val="28"/>
        </w:rPr>
        <w:t xml:space="preserve"> tháng </w:t>
      </w:r>
      <w:r w:rsidRPr="00D0013C">
        <w:rPr>
          <w:rFonts w:ascii="Times New Roman" w:hAnsi="Times New Roman" w:cs="Times New Roman"/>
          <w:sz w:val="28"/>
          <w:szCs w:val="28"/>
        </w:rPr>
        <w:t xml:space="preserve">    </w:t>
      </w:r>
      <w:r w:rsidR="00D31AD5" w:rsidRPr="00D0013C">
        <w:rPr>
          <w:rFonts w:ascii="Times New Roman" w:hAnsi="Times New Roman" w:cs="Times New Roman"/>
          <w:sz w:val="28"/>
          <w:szCs w:val="28"/>
        </w:rPr>
        <w:t xml:space="preserve"> năm</w:t>
      </w:r>
      <w:r w:rsidRPr="00D0013C">
        <w:rPr>
          <w:rFonts w:ascii="Times New Roman" w:hAnsi="Times New Roman" w:cs="Times New Roman"/>
          <w:sz w:val="28"/>
          <w:szCs w:val="28"/>
        </w:rPr>
        <w:t xml:space="preserve"> 2026</w:t>
      </w:r>
      <w:r w:rsidR="00D31AD5" w:rsidRPr="00D0013C">
        <w:rPr>
          <w:rFonts w:ascii="Times New Roman" w:hAnsi="Times New Roman" w:cs="Times New Roman"/>
          <w:sz w:val="28"/>
          <w:szCs w:val="28"/>
        </w:rPr>
        <w:t>.</w:t>
      </w:r>
    </w:p>
    <w:p w14:paraId="25DF38DB" w14:textId="77777777" w:rsidR="00384252" w:rsidRPr="00D0013C" w:rsidRDefault="00384252" w:rsidP="00197AAA">
      <w:pPr>
        <w:pBdr>
          <w:top w:val="dotted" w:sz="4" w:space="0" w:color="FFFFFF"/>
          <w:left w:val="dotted" w:sz="4" w:space="0" w:color="FFFFFF"/>
          <w:bottom w:val="dotted" w:sz="4" w:space="13" w:color="FFFFFF"/>
          <w:right w:val="dotted" w:sz="4" w:space="0" w:color="FFFFFF"/>
        </w:pBdr>
        <w:tabs>
          <w:tab w:val="left" w:pos="851"/>
        </w:tabs>
        <w:spacing w:before="120" w:after="120" w:line="326" w:lineRule="exact"/>
        <w:ind w:firstLine="567"/>
        <w:jc w:val="both"/>
        <w:rPr>
          <w:rFonts w:ascii="Times New Roman" w:hAnsi="Times New Roman" w:cs="Times New Roman"/>
          <w:sz w:val="28"/>
          <w:szCs w:val="28"/>
          <w:shd w:val="clear" w:color="auto" w:fill="FFFFFF"/>
        </w:rPr>
      </w:pPr>
      <w:r w:rsidRPr="00D0013C">
        <w:rPr>
          <w:rFonts w:ascii="Times New Roman" w:hAnsi="Times New Roman" w:cs="Times New Roman"/>
          <w:iCs/>
          <w:sz w:val="28"/>
          <w:szCs w:val="28"/>
        </w:rPr>
        <w:t xml:space="preserve">2. Thông tư này bãi bỏ </w:t>
      </w:r>
      <w:r w:rsidRPr="00D0013C">
        <w:rPr>
          <w:rFonts w:ascii="Times New Roman" w:hAnsi="Times New Roman" w:cs="Times New Roman"/>
          <w:iCs/>
          <w:sz w:val="28"/>
          <w:szCs w:val="28"/>
          <w:shd w:val="clear" w:color="auto" w:fill="FFFFFF"/>
        </w:rPr>
        <w:t>Thông tư số 19/2018/TT-BGDĐT ngày 22 tháng 8 năm 2018 của Bộ trưởng Bộ Giáo dục và Đào tạo ban hành Quy định về kiểm định chất lượng giáo dục và công nhận đạt chuẩn quốc gia đối với trường mầm non; Thông tư số 17/2018/TT-BGDĐT ngày 22 tháng 8 năm 2018 của Bộ trưởng Bộ Giáo dục và Đào tạo ban hành Quy định về kiểm định chất lượng giáo dục và công nhận đạt chuẩn quốc gia đối với trường tiểu học; Thông tư số 18/2018/TT-BGDĐT ngày 22 tháng 8 năm 2018 của Bộ trưởng Bộ Giáo dục và Đào tạo ban hành Quy định về kiểm định chất lượng giáo dục và công nhận đạt chuẩn quốc gia đối với trường trung học cơ sở, trường trung học phổ thông và trường phổ thông có nhiều cấp học; Thông tư số 22/2024/TT-BGDĐT ngày 10 tháng 12 năm 2024 của Bộ trưởng Bộ Giáo dục và Đào tạo về s</w:t>
      </w:r>
      <w:r w:rsidRPr="00D0013C">
        <w:rPr>
          <w:rFonts w:ascii="Times New Roman" w:hAnsi="Times New Roman" w:cs="Times New Roman"/>
          <w:sz w:val="28"/>
          <w:szCs w:val="28"/>
          <w:shd w:val="clear" w:color="auto" w:fill="FFFFFF"/>
        </w:rPr>
        <w:t>ửa đổi, bổ sung một số điều của Quy định ban hành kèm theo Thông tư số 17/2018/TT-BGDĐT, Thông tư số 18/2018/TT-BGDĐT và Thông tư số 19/2018/TT-BGDĐT ngày 22/8/2018 của Bộ trưởng Bộ Giáo dục và Đào tạo.</w:t>
      </w:r>
    </w:p>
    <w:p w14:paraId="632BDBF0" w14:textId="050EDA74" w:rsidR="00D31AD5" w:rsidRPr="00D0013C" w:rsidRDefault="00513DF0" w:rsidP="00197AAA">
      <w:pPr>
        <w:pBdr>
          <w:top w:val="dotted" w:sz="4" w:space="0" w:color="FFFFFF"/>
          <w:left w:val="dotted" w:sz="4" w:space="0" w:color="FFFFFF"/>
          <w:bottom w:val="dotted" w:sz="4" w:space="13" w:color="FFFFFF"/>
          <w:right w:val="dotted" w:sz="4" w:space="0" w:color="FFFFFF"/>
        </w:pBdr>
        <w:tabs>
          <w:tab w:val="left" w:pos="851"/>
        </w:tabs>
        <w:spacing w:before="120" w:after="120" w:line="326" w:lineRule="exact"/>
        <w:ind w:firstLine="567"/>
        <w:jc w:val="both"/>
        <w:rPr>
          <w:rFonts w:ascii="Times New Roman" w:hAnsi="Times New Roman" w:cs="Times New Roman"/>
          <w:sz w:val="28"/>
          <w:szCs w:val="28"/>
        </w:rPr>
      </w:pPr>
      <w:r w:rsidRPr="00D0013C">
        <w:rPr>
          <w:rFonts w:ascii="Times New Roman" w:hAnsi="Times New Roman" w:cs="Times New Roman"/>
          <w:sz w:val="28"/>
          <w:szCs w:val="28"/>
        </w:rPr>
        <w:t xml:space="preserve">3. </w:t>
      </w:r>
      <w:r w:rsidR="00D31AD5" w:rsidRPr="00D0013C">
        <w:rPr>
          <w:rFonts w:ascii="Times New Roman" w:hAnsi="Times New Roman" w:cs="Times New Roman"/>
          <w:sz w:val="28"/>
          <w:szCs w:val="28"/>
        </w:rPr>
        <w:t xml:space="preserve">Chánh Văn phòng, Cục trưởng Cục Quản lý chất lượng, thủ trưởng các đơn vị thuộc Bộ Giáo dục và Đào tạo, </w:t>
      </w:r>
      <w:r w:rsidRPr="00D0013C">
        <w:rPr>
          <w:rFonts w:ascii="Times New Roman" w:hAnsi="Times New Roman" w:cs="Times New Roman"/>
          <w:sz w:val="28"/>
          <w:szCs w:val="28"/>
        </w:rPr>
        <w:t xml:space="preserve">Chủ tịch Ủy ban nhân dân các tỉnh, thành phố trực thuộc Trung ương, </w:t>
      </w:r>
      <w:r w:rsidR="00D31AD5" w:rsidRPr="00D0013C">
        <w:rPr>
          <w:rFonts w:ascii="Times New Roman" w:hAnsi="Times New Roman" w:cs="Times New Roman"/>
          <w:sz w:val="28"/>
          <w:szCs w:val="28"/>
        </w:rPr>
        <w:t xml:space="preserve">Giám đốc </w:t>
      </w:r>
      <w:r w:rsidRPr="00D0013C">
        <w:rPr>
          <w:rFonts w:ascii="Times New Roman" w:hAnsi="Times New Roman" w:cs="Times New Roman"/>
          <w:sz w:val="28"/>
          <w:szCs w:val="28"/>
        </w:rPr>
        <w:t>S</w:t>
      </w:r>
      <w:r w:rsidR="00D31AD5" w:rsidRPr="00D0013C">
        <w:rPr>
          <w:rFonts w:ascii="Times New Roman" w:hAnsi="Times New Roman" w:cs="Times New Roman"/>
          <w:sz w:val="28"/>
          <w:szCs w:val="28"/>
        </w:rPr>
        <w:t xml:space="preserve">ở </w:t>
      </w:r>
      <w:r w:rsidRPr="00D0013C">
        <w:rPr>
          <w:rFonts w:ascii="Times New Roman" w:hAnsi="Times New Roman" w:cs="Times New Roman"/>
          <w:sz w:val="28"/>
          <w:szCs w:val="28"/>
        </w:rPr>
        <w:t>G</w:t>
      </w:r>
      <w:r w:rsidR="00D31AD5" w:rsidRPr="00D0013C">
        <w:rPr>
          <w:rFonts w:ascii="Times New Roman" w:hAnsi="Times New Roman" w:cs="Times New Roman"/>
          <w:sz w:val="28"/>
          <w:szCs w:val="28"/>
        </w:rPr>
        <w:t xml:space="preserve">iáo dục và </w:t>
      </w:r>
      <w:r w:rsidRPr="00D0013C">
        <w:rPr>
          <w:rFonts w:ascii="Times New Roman" w:hAnsi="Times New Roman" w:cs="Times New Roman"/>
          <w:sz w:val="28"/>
          <w:szCs w:val="28"/>
        </w:rPr>
        <w:t>Đ</w:t>
      </w:r>
      <w:r w:rsidR="00D31AD5" w:rsidRPr="00D0013C">
        <w:rPr>
          <w:rFonts w:ascii="Times New Roman" w:hAnsi="Times New Roman" w:cs="Times New Roman"/>
          <w:sz w:val="28"/>
          <w:szCs w:val="28"/>
        </w:rPr>
        <w:t>ào tạo, người đứng đầu các cơ sở giáo dục và các tổ chức, cá nhân có liên quan chịu trách nhiệm thi hành Thông tư này.</w:t>
      </w:r>
      <w:r w:rsidRPr="00D0013C">
        <w:rPr>
          <w:rFonts w:ascii="Times New Roman" w:hAnsi="Times New Roman" w:cs="Times New Roman"/>
          <w:sz w:val="28"/>
          <w:szCs w:val="28"/>
        </w:rPr>
        <w:t>/.</w:t>
      </w:r>
    </w:p>
    <w:tbl>
      <w:tblPr>
        <w:tblW w:w="9178" w:type="dxa"/>
        <w:tblInd w:w="2" w:type="dxa"/>
        <w:tblCellMar>
          <w:left w:w="0" w:type="dxa"/>
          <w:right w:w="0" w:type="dxa"/>
        </w:tblCellMar>
        <w:tblLook w:val="00A0" w:firstRow="1" w:lastRow="0" w:firstColumn="1" w:lastColumn="0" w:noHBand="0" w:noVBand="0"/>
      </w:tblPr>
      <w:tblGrid>
        <w:gridCol w:w="4784"/>
        <w:gridCol w:w="4394"/>
      </w:tblGrid>
      <w:tr w:rsidR="00233DFB" w:rsidRPr="006C2FA9" w14:paraId="3E47C5FB" w14:textId="77777777" w:rsidTr="00233DFB">
        <w:tc>
          <w:tcPr>
            <w:tcW w:w="4784" w:type="dxa"/>
            <w:tcMar>
              <w:top w:w="0" w:type="dxa"/>
              <w:left w:w="108" w:type="dxa"/>
              <w:bottom w:w="0" w:type="dxa"/>
              <w:right w:w="108" w:type="dxa"/>
            </w:tcMar>
          </w:tcPr>
          <w:p w14:paraId="0E2D2067" w14:textId="77777777" w:rsidR="00233DFB" w:rsidRPr="00D0013C" w:rsidRDefault="00233DFB" w:rsidP="00D6241A">
            <w:pPr>
              <w:tabs>
                <w:tab w:val="left" w:pos="3660"/>
              </w:tabs>
              <w:spacing w:after="0" w:line="240" w:lineRule="auto"/>
              <w:rPr>
                <w:rFonts w:ascii="Times New Roman" w:hAnsi="Times New Roman" w:cs="Times New Roman"/>
                <w:sz w:val="24"/>
                <w:lang w:val="vi-VN"/>
              </w:rPr>
            </w:pPr>
            <w:r w:rsidRPr="00D0013C">
              <w:rPr>
                <w:rFonts w:ascii="Times New Roman" w:hAnsi="Times New Roman" w:cs="Times New Roman"/>
                <w:lang w:val="vi-VN"/>
              </w:rPr>
              <w:t> </w:t>
            </w:r>
            <w:r w:rsidRPr="00D0013C">
              <w:rPr>
                <w:rFonts w:ascii="Times New Roman" w:hAnsi="Times New Roman" w:cs="Times New Roman"/>
                <w:b/>
                <w:bCs/>
                <w:i/>
                <w:iCs/>
                <w:sz w:val="24"/>
                <w:lang w:val="vi-VN"/>
              </w:rPr>
              <w:t>Nơi nhận:</w:t>
            </w:r>
          </w:p>
          <w:p w14:paraId="7440D566" w14:textId="77777777" w:rsidR="00233DFB" w:rsidRPr="00D0013C" w:rsidRDefault="00233DFB" w:rsidP="00D6241A">
            <w:pPr>
              <w:spacing w:after="0" w:line="240" w:lineRule="auto"/>
              <w:rPr>
                <w:rFonts w:ascii="Times New Roman" w:hAnsi="Times New Roman" w:cs="Times New Roman"/>
                <w:lang w:val="vi-VN"/>
              </w:rPr>
            </w:pPr>
            <w:r w:rsidRPr="00D0013C">
              <w:rPr>
                <w:rFonts w:ascii="Times New Roman" w:hAnsi="Times New Roman" w:cs="Times New Roman"/>
                <w:lang w:val="vi-VN"/>
              </w:rPr>
              <w:t>- Văn phòng Quốc hội;</w:t>
            </w:r>
          </w:p>
          <w:p w14:paraId="76479CEB" w14:textId="77777777" w:rsidR="00233DFB" w:rsidRPr="00D0013C" w:rsidRDefault="00233DFB" w:rsidP="00D6241A">
            <w:pPr>
              <w:spacing w:after="0" w:line="240" w:lineRule="auto"/>
              <w:rPr>
                <w:rFonts w:ascii="Times New Roman" w:hAnsi="Times New Roman" w:cs="Times New Roman"/>
                <w:lang w:val="vi-VN"/>
              </w:rPr>
            </w:pPr>
            <w:r w:rsidRPr="00D0013C">
              <w:rPr>
                <w:rFonts w:ascii="Times New Roman" w:hAnsi="Times New Roman" w:cs="Times New Roman"/>
                <w:lang w:val="vi-VN"/>
              </w:rPr>
              <w:t>- Văn phòng Chủ tịch nước;</w:t>
            </w:r>
          </w:p>
          <w:p w14:paraId="345BCEBF" w14:textId="77777777" w:rsidR="00233DFB" w:rsidRPr="00D0013C" w:rsidRDefault="00233DFB" w:rsidP="00D6241A">
            <w:pPr>
              <w:spacing w:after="0" w:line="240" w:lineRule="auto"/>
              <w:jc w:val="both"/>
              <w:rPr>
                <w:rFonts w:ascii="Times New Roman" w:hAnsi="Times New Roman" w:cs="Times New Roman"/>
                <w:lang w:val="it-IT"/>
              </w:rPr>
            </w:pPr>
            <w:r w:rsidRPr="00D0013C">
              <w:rPr>
                <w:rFonts w:ascii="Times New Roman" w:hAnsi="Times New Roman" w:cs="Times New Roman"/>
                <w:lang w:val="it-IT"/>
              </w:rPr>
              <w:t>- Văn phòng Chính phủ;</w:t>
            </w:r>
          </w:p>
          <w:p w14:paraId="4117341A" w14:textId="77777777" w:rsidR="00233DFB" w:rsidRPr="00D0013C" w:rsidRDefault="00233DFB" w:rsidP="00D6241A">
            <w:pPr>
              <w:spacing w:after="0" w:line="240" w:lineRule="auto"/>
              <w:jc w:val="both"/>
              <w:rPr>
                <w:rFonts w:ascii="Times New Roman" w:hAnsi="Times New Roman" w:cs="Times New Roman"/>
                <w:lang w:val="it-IT"/>
              </w:rPr>
            </w:pPr>
            <w:r w:rsidRPr="00D0013C">
              <w:rPr>
                <w:rFonts w:ascii="Times New Roman" w:hAnsi="Times New Roman" w:cs="Times New Roman"/>
                <w:lang w:val="it-IT"/>
              </w:rPr>
              <w:t>- Ban Tuyên giáo TƯ;</w:t>
            </w:r>
          </w:p>
          <w:p w14:paraId="3236A48F" w14:textId="77777777" w:rsidR="00233DFB" w:rsidRPr="00D0013C" w:rsidRDefault="00233DFB" w:rsidP="00D6241A">
            <w:pPr>
              <w:spacing w:after="0" w:line="240" w:lineRule="auto"/>
              <w:rPr>
                <w:rFonts w:ascii="Times New Roman" w:hAnsi="Times New Roman" w:cs="Times New Roman"/>
                <w:lang w:val="vi-VN"/>
              </w:rPr>
            </w:pPr>
            <w:r w:rsidRPr="00D0013C">
              <w:rPr>
                <w:rFonts w:ascii="Times New Roman" w:hAnsi="Times New Roman" w:cs="Times New Roman"/>
                <w:lang w:val="vi-VN"/>
              </w:rPr>
              <w:t>- Ủy ban VHGD của Quốc hội;</w:t>
            </w:r>
          </w:p>
          <w:p w14:paraId="7553D6FD" w14:textId="77777777" w:rsidR="00233DFB" w:rsidRPr="00D0013C" w:rsidRDefault="00233DFB" w:rsidP="00D6241A">
            <w:pPr>
              <w:spacing w:after="0" w:line="240" w:lineRule="auto"/>
              <w:rPr>
                <w:rFonts w:ascii="Times New Roman" w:hAnsi="Times New Roman" w:cs="Times New Roman"/>
                <w:lang w:val="vi-VN"/>
              </w:rPr>
            </w:pPr>
            <w:r w:rsidRPr="00D0013C">
              <w:rPr>
                <w:rFonts w:ascii="Times New Roman" w:hAnsi="Times New Roman" w:cs="Times New Roman"/>
                <w:shd w:val="clear" w:color="auto" w:fill="FFFFFF"/>
                <w:lang w:val="vi-VN"/>
              </w:rPr>
              <w:t>- Ủy ban Trung ương Mặt trận Tổ quốc Việt Nam;</w:t>
            </w:r>
          </w:p>
          <w:p w14:paraId="2C6BAE55" w14:textId="77777777" w:rsidR="00233DFB" w:rsidRPr="00D0013C" w:rsidRDefault="00233DFB" w:rsidP="00D6241A">
            <w:pPr>
              <w:spacing w:after="0" w:line="240" w:lineRule="auto"/>
              <w:rPr>
                <w:rFonts w:ascii="Times New Roman" w:hAnsi="Times New Roman" w:cs="Times New Roman"/>
                <w:lang w:val="vi-VN"/>
              </w:rPr>
            </w:pPr>
            <w:r w:rsidRPr="00D0013C">
              <w:rPr>
                <w:rFonts w:ascii="Times New Roman" w:hAnsi="Times New Roman" w:cs="Times New Roman"/>
                <w:lang w:val="vi-VN"/>
              </w:rPr>
              <w:t>- Hội đồng QGGD và PTNNL;</w:t>
            </w:r>
          </w:p>
          <w:p w14:paraId="3A0BC7A0" w14:textId="77777777" w:rsidR="00233DFB" w:rsidRPr="00D0013C" w:rsidRDefault="00233DFB" w:rsidP="00D6241A">
            <w:pPr>
              <w:spacing w:after="0" w:line="240" w:lineRule="auto"/>
              <w:rPr>
                <w:rFonts w:ascii="Times New Roman" w:hAnsi="Times New Roman" w:cs="Times New Roman"/>
                <w:lang w:val="vi-VN"/>
              </w:rPr>
            </w:pPr>
            <w:r w:rsidRPr="00D0013C">
              <w:rPr>
                <w:rFonts w:ascii="Times New Roman" w:hAnsi="Times New Roman" w:cs="Times New Roman"/>
                <w:lang w:val="vi-VN"/>
              </w:rPr>
              <w:t>- UBND tỉnh, thành phố trực thuộc Trung ương;</w:t>
            </w:r>
          </w:p>
          <w:p w14:paraId="70F6094F" w14:textId="77777777" w:rsidR="00233DFB" w:rsidRPr="00D0013C" w:rsidRDefault="00233DFB" w:rsidP="00D6241A">
            <w:pPr>
              <w:spacing w:after="0" w:line="240" w:lineRule="auto"/>
              <w:rPr>
                <w:rFonts w:ascii="Times New Roman" w:hAnsi="Times New Roman" w:cs="Times New Roman"/>
                <w:lang w:val="vi-VN"/>
              </w:rPr>
            </w:pPr>
            <w:r w:rsidRPr="00D0013C">
              <w:rPr>
                <w:rFonts w:ascii="Times New Roman" w:hAnsi="Times New Roman" w:cs="Times New Roman"/>
                <w:shd w:val="clear" w:color="auto" w:fill="FFFFFF"/>
                <w:lang w:val="vi-VN"/>
              </w:rPr>
              <w:t>- Kiểm toán Nhà nước;</w:t>
            </w:r>
          </w:p>
          <w:p w14:paraId="29D000C7" w14:textId="77777777" w:rsidR="00233DFB" w:rsidRPr="00D0013C" w:rsidRDefault="00233DFB" w:rsidP="00D6241A">
            <w:pPr>
              <w:spacing w:after="0" w:line="240" w:lineRule="auto"/>
              <w:jc w:val="both"/>
              <w:rPr>
                <w:rFonts w:ascii="Times New Roman" w:hAnsi="Times New Roman" w:cs="Times New Roman"/>
                <w:lang w:val="it-IT"/>
              </w:rPr>
            </w:pPr>
            <w:r w:rsidRPr="00D0013C">
              <w:rPr>
                <w:rFonts w:ascii="Times New Roman" w:hAnsi="Times New Roman" w:cs="Times New Roman"/>
                <w:lang w:val="it-IT"/>
              </w:rPr>
              <w:t>- Cục Kiểm tra VBQPPL (Bộ Tư pháp);</w:t>
            </w:r>
          </w:p>
          <w:p w14:paraId="2BBAAD7B" w14:textId="77777777" w:rsidR="00233DFB" w:rsidRPr="00D0013C" w:rsidRDefault="00233DFB" w:rsidP="00D6241A">
            <w:pPr>
              <w:spacing w:after="0" w:line="240" w:lineRule="auto"/>
              <w:jc w:val="both"/>
              <w:rPr>
                <w:rFonts w:ascii="Times New Roman" w:hAnsi="Times New Roman" w:cs="Times New Roman"/>
                <w:lang w:val="it-IT"/>
              </w:rPr>
            </w:pPr>
            <w:r w:rsidRPr="00D0013C">
              <w:rPr>
                <w:rFonts w:ascii="Times New Roman" w:hAnsi="Times New Roman" w:cs="Times New Roman"/>
                <w:lang w:val="it-IT"/>
              </w:rPr>
              <w:t xml:space="preserve">- Bộ trưởng (để báo cáo); </w:t>
            </w:r>
          </w:p>
          <w:p w14:paraId="339E23B2" w14:textId="77777777" w:rsidR="00233DFB" w:rsidRPr="00D0013C" w:rsidRDefault="00233DFB" w:rsidP="00D6241A">
            <w:pPr>
              <w:spacing w:after="0" w:line="240" w:lineRule="auto"/>
              <w:jc w:val="both"/>
              <w:rPr>
                <w:rFonts w:ascii="Times New Roman" w:hAnsi="Times New Roman" w:cs="Times New Roman"/>
                <w:lang w:val="it-IT"/>
              </w:rPr>
            </w:pPr>
            <w:r w:rsidRPr="00D0013C">
              <w:rPr>
                <w:rFonts w:ascii="Times New Roman" w:hAnsi="Times New Roman" w:cs="Times New Roman"/>
                <w:shd w:val="clear" w:color="auto" w:fill="FFFFFF"/>
                <w:lang w:val="it-IT"/>
              </w:rPr>
              <w:t>- Các Thứ trưởng;</w:t>
            </w:r>
          </w:p>
          <w:p w14:paraId="54CC3F9A" w14:textId="1995DF61" w:rsidR="00233DFB" w:rsidRPr="00D0013C" w:rsidRDefault="00233DFB" w:rsidP="00D6241A">
            <w:pPr>
              <w:spacing w:after="0" w:line="240" w:lineRule="auto"/>
              <w:jc w:val="both"/>
              <w:rPr>
                <w:rFonts w:ascii="Times New Roman" w:hAnsi="Times New Roman" w:cs="Times New Roman"/>
                <w:lang w:val="it-IT"/>
              </w:rPr>
            </w:pPr>
            <w:r w:rsidRPr="00D0013C">
              <w:rPr>
                <w:rFonts w:ascii="Times New Roman" w:hAnsi="Times New Roman" w:cs="Times New Roman"/>
                <w:lang w:val="it-IT"/>
              </w:rPr>
              <w:t xml:space="preserve">- Như Điều </w:t>
            </w:r>
            <w:r w:rsidR="000D5E68" w:rsidRPr="00D0013C">
              <w:rPr>
                <w:rFonts w:ascii="Times New Roman" w:hAnsi="Times New Roman" w:cs="Times New Roman"/>
                <w:lang w:val="it-IT"/>
              </w:rPr>
              <w:t>28</w:t>
            </w:r>
            <w:r w:rsidRPr="00D0013C">
              <w:rPr>
                <w:rFonts w:ascii="Times New Roman" w:hAnsi="Times New Roman" w:cs="Times New Roman"/>
                <w:lang w:val="it-IT"/>
              </w:rPr>
              <w:t>;</w:t>
            </w:r>
          </w:p>
          <w:p w14:paraId="3AB0CBEA" w14:textId="77777777" w:rsidR="00233DFB" w:rsidRPr="00D0013C" w:rsidRDefault="00233DFB" w:rsidP="00D6241A">
            <w:pPr>
              <w:spacing w:after="0" w:line="240" w:lineRule="auto"/>
              <w:jc w:val="both"/>
              <w:rPr>
                <w:rFonts w:ascii="Times New Roman" w:hAnsi="Times New Roman" w:cs="Times New Roman"/>
                <w:lang w:val="it-IT"/>
              </w:rPr>
            </w:pPr>
            <w:r w:rsidRPr="00D0013C">
              <w:rPr>
                <w:rFonts w:ascii="Times New Roman" w:hAnsi="Times New Roman" w:cs="Times New Roman"/>
                <w:lang w:val="it-IT"/>
              </w:rPr>
              <w:t>- Công báo;</w:t>
            </w:r>
          </w:p>
          <w:p w14:paraId="2B8BA919" w14:textId="77777777" w:rsidR="00233DFB" w:rsidRPr="00D0013C" w:rsidRDefault="00233DFB" w:rsidP="00D6241A">
            <w:pPr>
              <w:spacing w:after="0" w:line="240" w:lineRule="auto"/>
              <w:jc w:val="both"/>
              <w:rPr>
                <w:rFonts w:ascii="Times New Roman" w:hAnsi="Times New Roman" w:cs="Times New Roman"/>
                <w:lang w:val="it-IT"/>
              </w:rPr>
            </w:pPr>
            <w:r w:rsidRPr="00D0013C">
              <w:rPr>
                <w:rFonts w:ascii="Times New Roman" w:hAnsi="Times New Roman" w:cs="Times New Roman"/>
                <w:lang w:val="it-IT"/>
              </w:rPr>
              <w:t>- Cổng TTĐT Chính phủ;</w:t>
            </w:r>
          </w:p>
          <w:p w14:paraId="27E2FCCD" w14:textId="77777777" w:rsidR="00233DFB" w:rsidRPr="00D0013C" w:rsidRDefault="00233DFB" w:rsidP="00D6241A">
            <w:pPr>
              <w:spacing w:after="0" w:line="240" w:lineRule="auto"/>
              <w:jc w:val="both"/>
              <w:rPr>
                <w:rFonts w:ascii="Times New Roman" w:hAnsi="Times New Roman" w:cs="Times New Roman"/>
                <w:lang w:val="it-IT"/>
              </w:rPr>
            </w:pPr>
            <w:r w:rsidRPr="00D0013C">
              <w:rPr>
                <w:rFonts w:ascii="Times New Roman" w:hAnsi="Times New Roman" w:cs="Times New Roman"/>
                <w:lang w:val="it-IT"/>
              </w:rPr>
              <w:t xml:space="preserve">- Cổng TTĐT Bộ GDĐT; </w:t>
            </w:r>
          </w:p>
          <w:p w14:paraId="4A08FA59" w14:textId="77777777" w:rsidR="00233DFB" w:rsidRPr="00D0013C" w:rsidRDefault="00233DFB" w:rsidP="00D6241A">
            <w:pPr>
              <w:pStyle w:val="ListParagraph"/>
              <w:tabs>
                <w:tab w:val="left" w:pos="176"/>
              </w:tabs>
              <w:spacing w:after="0" w:line="240" w:lineRule="auto"/>
              <w:ind w:left="0"/>
              <w:contextualSpacing w:val="0"/>
              <w:rPr>
                <w:rFonts w:ascii="Times New Roman" w:hAnsi="Times New Roman" w:cs="Times New Roman"/>
                <w:lang w:val="it-IT"/>
              </w:rPr>
            </w:pPr>
            <w:r w:rsidRPr="00D0013C">
              <w:rPr>
                <w:rFonts w:ascii="Times New Roman" w:hAnsi="Times New Roman" w:cs="Times New Roman"/>
                <w:lang w:val="it-IT"/>
              </w:rPr>
              <w:t xml:space="preserve">- Lưu: VT, Vụ PC, Cục QLCL, Vụ GDMN, </w:t>
            </w:r>
          </w:p>
          <w:p w14:paraId="5578F2CF" w14:textId="044700B1" w:rsidR="00233DFB" w:rsidRPr="00D0013C" w:rsidRDefault="00233DFB" w:rsidP="00D6241A">
            <w:pPr>
              <w:pStyle w:val="ListParagraph"/>
              <w:tabs>
                <w:tab w:val="left" w:pos="176"/>
              </w:tabs>
              <w:spacing w:after="0" w:line="240" w:lineRule="auto"/>
              <w:ind w:left="0"/>
              <w:contextualSpacing w:val="0"/>
              <w:rPr>
                <w:rFonts w:ascii="Times New Roman" w:hAnsi="Times New Roman" w:cs="Times New Roman"/>
              </w:rPr>
            </w:pPr>
            <w:r w:rsidRPr="00D0013C">
              <w:rPr>
                <w:rFonts w:ascii="Times New Roman" w:hAnsi="Times New Roman" w:cs="Times New Roman"/>
                <w:lang w:val="it-IT"/>
              </w:rPr>
              <w:t>Vụ GD</w:t>
            </w:r>
            <w:r w:rsidR="00D96DC5" w:rsidRPr="00D0013C">
              <w:rPr>
                <w:rFonts w:ascii="Times New Roman" w:hAnsi="Times New Roman" w:cs="Times New Roman"/>
                <w:lang w:val="it-IT"/>
              </w:rPr>
              <w:t>PT</w:t>
            </w:r>
            <w:r w:rsidRPr="00D0013C">
              <w:rPr>
                <w:rFonts w:ascii="Times New Roman" w:hAnsi="Times New Roman" w:cs="Times New Roman"/>
                <w:lang w:val="it-IT"/>
              </w:rPr>
              <w:t>.</w:t>
            </w:r>
          </w:p>
        </w:tc>
        <w:tc>
          <w:tcPr>
            <w:tcW w:w="4394" w:type="dxa"/>
            <w:tcMar>
              <w:top w:w="0" w:type="dxa"/>
              <w:left w:w="108" w:type="dxa"/>
              <w:bottom w:w="0" w:type="dxa"/>
              <w:right w:w="108" w:type="dxa"/>
            </w:tcMar>
          </w:tcPr>
          <w:p w14:paraId="1C07DE2C" w14:textId="235DD096" w:rsidR="00233DFB" w:rsidRPr="00D0013C" w:rsidRDefault="00233DFB" w:rsidP="00D6241A">
            <w:pPr>
              <w:pStyle w:val="NormalWeb"/>
              <w:spacing w:before="0" w:beforeAutospacing="0" w:after="0" w:afterAutospacing="0"/>
              <w:jc w:val="center"/>
              <w:rPr>
                <w:b/>
                <w:bCs/>
                <w:sz w:val="28"/>
                <w:szCs w:val="28"/>
              </w:rPr>
            </w:pPr>
            <w:r w:rsidRPr="00D0013C">
              <w:rPr>
                <w:b/>
                <w:bCs/>
                <w:sz w:val="28"/>
                <w:szCs w:val="28"/>
              </w:rPr>
              <w:t>KT. BỘ TRƯỞNG</w:t>
            </w:r>
            <w:r w:rsidRPr="00D0013C">
              <w:rPr>
                <w:b/>
                <w:bCs/>
                <w:sz w:val="28"/>
                <w:szCs w:val="28"/>
              </w:rPr>
              <w:br/>
              <w:t>THỨ TRƯỞNG THƯỜNG TRỰC</w:t>
            </w:r>
            <w:r w:rsidRPr="00D0013C">
              <w:rPr>
                <w:b/>
                <w:bCs/>
                <w:sz w:val="28"/>
                <w:szCs w:val="28"/>
              </w:rPr>
              <w:br/>
            </w:r>
          </w:p>
          <w:p w14:paraId="74E2F1D5" w14:textId="77777777" w:rsidR="00233DFB" w:rsidRPr="00D0013C" w:rsidRDefault="00233DFB" w:rsidP="00D6241A">
            <w:pPr>
              <w:pStyle w:val="NormalWeb"/>
              <w:spacing w:before="0" w:beforeAutospacing="0" w:after="0" w:afterAutospacing="0"/>
              <w:jc w:val="center"/>
              <w:rPr>
                <w:b/>
                <w:bCs/>
                <w:sz w:val="28"/>
                <w:szCs w:val="28"/>
              </w:rPr>
            </w:pPr>
            <w:r w:rsidRPr="00D0013C">
              <w:rPr>
                <w:b/>
                <w:bCs/>
                <w:sz w:val="28"/>
                <w:szCs w:val="28"/>
              </w:rPr>
              <w:br/>
            </w:r>
          </w:p>
          <w:p w14:paraId="41646CE5" w14:textId="77777777" w:rsidR="00233DFB" w:rsidRPr="00D0013C" w:rsidRDefault="00233DFB" w:rsidP="00D6241A">
            <w:pPr>
              <w:pStyle w:val="NormalWeb"/>
              <w:spacing w:before="0" w:beforeAutospacing="0" w:after="0" w:afterAutospacing="0"/>
              <w:rPr>
                <w:b/>
                <w:bCs/>
                <w:sz w:val="28"/>
                <w:szCs w:val="28"/>
                <w:lang w:val="vi-VN"/>
              </w:rPr>
            </w:pPr>
          </w:p>
          <w:p w14:paraId="44B2520D" w14:textId="77777777" w:rsidR="00233DFB" w:rsidRPr="00D0013C" w:rsidRDefault="00233DFB" w:rsidP="00D6241A">
            <w:pPr>
              <w:pStyle w:val="NormalWeb"/>
              <w:spacing w:before="0" w:beforeAutospacing="0" w:after="0" w:afterAutospacing="0"/>
              <w:rPr>
                <w:b/>
                <w:bCs/>
                <w:sz w:val="28"/>
                <w:szCs w:val="28"/>
                <w:lang w:val="vi-VN"/>
              </w:rPr>
            </w:pPr>
          </w:p>
          <w:p w14:paraId="080293CB" w14:textId="77777777" w:rsidR="00233DFB" w:rsidRPr="00D0013C" w:rsidRDefault="00233DFB" w:rsidP="00D6241A">
            <w:pPr>
              <w:pStyle w:val="NormalWeb"/>
              <w:spacing w:before="0" w:beforeAutospacing="0" w:after="0" w:afterAutospacing="0"/>
              <w:jc w:val="center"/>
              <w:rPr>
                <w:b/>
                <w:bCs/>
                <w:sz w:val="28"/>
                <w:szCs w:val="28"/>
                <w:lang w:val="vi-VN"/>
              </w:rPr>
            </w:pPr>
          </w:p>
          <w:p w14:paraId="65EC88C4" w14:textId="77777777" w:rsidR="00233DFB" w:rsidRPr="006C2FA9" w:rsidRDefault="00233DFB" w:rsidP="00D6241A">
            <w:pPr>
              <w:pStyle w:val="NormalWeb"/>
              <w:spacing w:before="0" w:beforeAutospacing="0" w:after="0" w:afterAutospacing="0"/>
              <w:jc w:val="center"/>
              <w:rPr>
                <w:b/>
                <w:bCs/>
                <w:szCs w:val="28"/>
              </w:rPr>
            </w:pPr>
            <w:r w:rsidRPr="00D0013C">
              <w:rPr>
                <w:b/>
                <w:bCs/>
                <w:sz w:val="28"/>
                <w:szCs w:val="28"/>
              </w:rPr>
              <w:t>Phạm Ngọc Thưởng</w:t>
            </w:r>
          </w:p>
        </w:tc>
      </w:tr>
    </w:tbl>
    <w:p w14:paraId="40A9A38F" w14:textId="46F47246" w:rsidR="00F85489" w:rsidRPr="006C2FA9" w:rsidRDefault="00F85489" w:rsidP="00D6241A">
      <w:pPr>
        <w:spacing w:before="120" w:after="120" w:line="320" w:lineRule="exact"/>
        <w:rPr>
          <w:rFonts w:ascii="Times New Roman" w:eastAsia="Times New Roman" w:hAnsi="Times New Roman" w:cs="Times New Roman"/>
          <w:sz w:val="28"/>
          <w:szCs w:val="28"/>
        </w:rPr>
      </w:pPr>
    </w:p>
    <w:p w14:paraId="2E3A986F" w14:textId="18F6ACD3" w:rsidR="00F85489" w:rsidRPr="006C2FA9" w:rsidRDefault="00F85489" w:rsidP="00D6241A">
      <w:pPr>
        <w:spacing w:before="120" w:after="120" w:line="320" w:lineRule="exact"/>
        <w:ind w:firstLine="567"/>
        <w:rPr>
          <w:rFonts w:ascii="Times New Roman" w:eastAsia="Times New Roman" w:hAnsi="Times New Roman" w:cs="Times New Roman"/>
          <w:sz w:val="28"/>
          <w:szCs w:val="28"/>
        </w:rPr>
      </w:pPr>
    </w:p>
    <w:sectPr w:rsidR="00F85489" w:rsidRPr="006C2FA9" w:rsidSect="00933E66">
      <w:headerReference w:type="default" r:id="rId8"/>
      <w:pgSz w:w="11907" w:h="16840"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949DCE" w14:textId="77777777" w:rsidR="0084452E" w:rsidRDefault="0084452E" w:rsidP="00252C14">
      <w:pPr>
        <w:spacing w:after="0" w:line="240" w:lineRule="auto"/>
      </w:pPr>
      <w:r>
        <w:separator/>
      </w:r>
    </w:p>
  </w:endnote>
  <w:endnote w:type="continuationSeparator" w:id="0">
    <w:p w14:paraId="506738BF" w14:textId="77777777" w:rsidR="0084452E" w:rsidRDefault="0084452E" w:rsidP="00252C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4BD03E" w14:textId="77777777" w:rsidR="0084452E" w:rsidRDefault="0084452E" w:rsidP="00252C14">
      <w:pPr>
        <w:spacing w:after="0" w:line="240" w:lineRule="auto"/>
      </w:pPr>
      <w:r>
        <w:separator/>
      </w:r>
    </w:p>
  </w:footnote>
  <w:footnote w:type="continuationSeparator" w:id="0">
    <w:p w14:paraId="06F32CB4" w14:textId="77777777" w:rsidR="0084452E" w:rsidRDefault="0084452E" w:rsidP="00252C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10605455"/>
      <w:docPartObj>
        <w:docPartGallery w:val="Page Numbers (Top of Page)"/>
        <w:docPartUnique/>
      </w:docPartObj>
    </w:sdtPr>
    <w:sdtEndPr>
      <w:rPr>
        <w:noProof/>
      </w:rPr>
    </w:sdtEndPr>
    <w:sdtContent>
      <w:p w14:paraId="70DC5DD5" w14:textId="526CB342" w:rsidR="00933E66" w:rsidRDefault="00933E66">
        <w:pPr>
          <w:pStyle w:val="Header"/>
          <w:jc w:val="center"/>
        </w:pPr>
        <w:r w:rsidRPr="002D1464">
          <w:rPr>
            <w:rFonts w:ascii="Times New Roman" w:hAnsi="Times New Roman" w:cs="Times New Roman"/>
            <w:sz w:val="28"/>
            <w:szCs w:val="28"/>
          </w:rPr>
          <w:fldChar w:fldCharType="begin"/>
        </w:r>
        <w:r w:rsidRPr="002D1464">
          <w:rPr>
            <w:rFonts w:ascii="Times New Roman" w:hAnsi="Times New Roman" w:cs="Times New Roman"/>
            <w:sz w:val="28"/>
            <w:szCs w:val="28"/>
          </w:rPr>
          <w:instrText xml:space="preserve"> PAGE   \* MERGEFORMAT </w:instrText>
        </w:r>
        <w:r w:rsidRPr="002D1464">
          <w:rPr>
            <w:rFonts w:ascii="Times New Roman" w:hAnsi="Times New Roman" w:cs="Times New Roman"/>
            <w:sz w:val="28"/>
            <w:szCs w:val="28"/>
          </w:rPr>
          <w:fldChar w:fldCharType="separate"/>
        </w:r>
        <w:r w:rsidRPr="002D1464">
          <w:rPr>
            <w:rFonts w:ascii="Times New Roman" w:hAnsi="Times New Roman" w:cs="Times New Roman"/>
            <w:noProof/>
            <w:sz w:val="28"/>
            <w:szCs w:val="28"/>
          </w:rPr>
          <w:t>2</w:t>
        </w:r>
        <w:r w:rsidRPr="002D1464">
          <w:rPr>
            <w:rFonts w:ascii="Times New Roman" w:hAnsi="Times New Roman" w:cs="Times New Roman"/>
            <w:noProof/>
            <w:sz w:val="28"/>
            <w:szCs w:val="28"/>
          </w:rPr>
          <w:fldChar w:fldCharType="end"/>
        </w:r>
      </w:p>
    </w:sdtContent>
  </w:sdt>
  <w:p w14:paraId="595F0578" w14:textId="77777777" w:rsidR="00B65C65" w:rsidRDefault="00B65C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357980"/>
    <w:multiLevelType w:val="hybridMultilevel"/>
    <w:tmpl w:val="86F4C4B4"/>
    <w:lvl w:ilvl="0" w:tplc="D4E88242">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329E08E4"/>
    <w:multiLevelType w:val="hybridMultilevel"/>
    <w:tmpl w:val="66AA15AC"/>
    <w:lvl w:ilvl="0" w:tplc="B844959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69FE03DC"/>
    <w:multiLevelType w:val="multilevel"/>
    <w:tmpl w:val="A16067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098"/>
    <w:rsid w:val="0000082A"/>
    <w:rsid w:val="00000F8B"/>
    <w:rsid w:val="000014BD"/>
    <w:rsid w:val="00001ABF"/>
    <w:rsid w:val="000119D3"/>
    <w:rsid w:val="0001296B"/>
    <w:rsid w:val="000173FC"/>
    <w:rsid w:val="000207FA"/>
    <w:rsid w:val="00020B41"/>
    <w:rsid w:val="00021E45"/>
    <w:rsid w:val="000225FD"/>
    <w:rsid w:val="000250F5"/>
    <w:rsid w:val="0002562A"/>
    <w:rsid w:val="00030B9C"/>
    <w:rsid w:val="000315DE"/>
    <w:rsid w:val="00031771"/>
    <w:rsid w:val="000320F2"/>
    <w:rsid w:val="00035A9C"/>
    <w:rsid w:val="00036DC9"/>
    <w:rsid w:val="00037FD5"/>
    <w:rsid w:val="000414D2"/>
    <w:rsid w:val="000459F4"/>
    <w:rsid w:val="000463AC"/>
    <w:rsid w:val="00052A76"/>
    <w:rsid w:val="00056FCF"/>
    <w:rsid w:val="0005736C"/>
    <w:rsid w:val="00066BE6"/>
    <w:rsid w:val="000734DB"/>
    <w:rsid w:val="00073BB1"/>
    <w:rsid w:val="00074BBC"/>
    <w:rsid w:val="00075A3C"/>
    <w:rsid w:val="000773DD"/>
    <w:rsid w:val="00095234"/>
    <w:rsid w:val="00096AC2"/>
    <w:rsid w:val="000A2056"/>
    <w:rsid w:val="000A3CDE"/>
    <w:rsid w:val="000A681E"/>
    <w:rsid w:val="000A77ED"/>
    <w:rsid w:val="000A7FD0"/>
    <w:rsid w:val="000B7159"/>
    <w:rsid w:val="000B76CE"/>
    <w:rsid w:val="000C1087"/>
    <w:rsid w:val="000C2568"/>
    <w:rsid w:val="000C45E4"/>
    <w:rsid w:val="000C6C93"/>
    <w:rsid w:val="000C74B0"/>
    <w:rsid w:val="000D0800"/>
    <w:rsid w:val="000D1D13"/>
    <w:rsid w:val="000D2996"/>
    <w:rsid w:val="000D5450"/>
    <w:rsid w:val="000D5E68"/>
    <w:rsid w:val="000D7E3D"/>
    <w:rsid w:val="000E2574"/>
    <w:rsid w:val="000E267A"/>
    <w:rsid w:val="000E3C16"/>
    <w:rsid w:val="000E45C9"/>
    <w:rsid w:val="000E6292"/>
    <w:rsid w:val="000E6869"/>
    <w:rsid w:val="000F11D7"/>
    <w:rsid w:val="000F18F3"/>
    <w:rsid w:val="000F1B3E"/>
    <w:rsid w:val="000F4A2E"/>
    <w:rsid w:val="00101A5F"/>
    <w:rsid w:val="00102670"/>
    <w:rsid w:val="001049BB"/>
    <w:rsid w:val="00105A3D"/>
    <w:rsid w:val="00110214"/>
    <w:rsid w:val="001110B9"/>
    <w:rsid w:val="00111287"/>
    <w:rsid w:val="001119A3"/>
    <w:rsid w:val="00115058"/>
    <w:rsid w:val="00120DCB"/>
    <w:rsid w:val="00121F59"/>
    <w:rsid w:val="00123564"/>
    <w:rsid w:val="00125434"/>
    <w:rsid w:val="00133B4E"/>
    <w:rsid w:val="00136DBC"/>
    <w:rsid w:val="00144498"/>
    <w:rsid w:val="00144706"/>
    <w:rsid w:val="00146F38"/>
    <w:rsid w:val="0015281B"/>
    <w:rsid w:val="00152B03"/>
    <w:rsid w:val="0015372A"/>
    <w:rsid w:val="00154321"/>
    <w:rsid w:val="00157261"/>
    <w:rsid w:val="00161808"/>
    <w:rsid w:val="00164BA4"/>
    <w:rsid w:val="00165DB3"/>
    <w:rsid w:val="00165DDC"/>
    <w:rsid w:val="001712DB"/>
    <w:rsid w:val="0017371A"/>
    <w:rsid w:val="00173BA7"/>
    <w:rsid w:val="00175625"/>
    <w:rsid w:val="0017610F"/>
    <w:rsid w:val="001778BA"/>
    <w:rsid w:val="00182B23"/>
    <w:rsid w:val="00183BCE"/>
    <w:rsid w:val="00185CAD"/>
    <w:rsid w:val="0018658D"/>
    <w:rsid w:val="00186907"/>
    <w:rsid w:val="00187563"/>
    <w:rsid w:val="00197AAA"/>
    <w:rsid w:val="001B24CF"/>
    <w:rsid w:val="001B2E51"/>
    <w:rsid w:val="001B454A"/>
    <w:rsid w:val="001C3F33"/>
    <w:rsid w:val="001C480E"/>
    <w:rsid w:val="001D0C37"/>
    <w:rsid w:val="001D1242"/>
    <w:rsid w:val="001D1442"/>
    <w:rsid w:val="001D3A51"/>
    <w:rsid w:val="001D5319"/>
    <w:rsid w:val="001D55A1"/>
    <w:rsid w:val="001D617A"/>
    <w:rsid w:val="001D61C6"/>
    <w:rsid w:val="001D7910"/>
    <w:rsid w:val="001E3B1A"/>
    <w:rsid w:val="001E3D68"/>
    <w:rsid w:val="001E3DE4"/>
    <w:rsid w:val="001E72A4"/>
    <w:rsid w:val="001E7513"/>
    <w:rsid w:val="001F219E"/>
    <w:rsid w:val="001F30BC"/>
    <w:rsid w:val="001F4956"/>
    <w:rsid w:val="00201717"/>
    <w:rsid w:val="0020415A"/>
    <w:rsid w:val="00204AD2"/>
    <w:rsid w:val="002064CE"/>
    <w:rsid w:val="0020741C"/>
    <w:rsid w:val="00207A2B"/>
    <w:rsid w:val="00213327"/>
    <w:rsid w:val="00215D3E"/>
    <w:rsid w:val="00216C79"/>
    <w:rsid w:val="0021768D"/>
    <w:rsid w:val="00225BBD"/>
    <w:rsid w:val="00230414"/>
    <w:rsid w:val="00230FCD"/>
    <w:rsid w:val="00233090"/>
    <w:rsid w:val="00233DFB"/>
    <w:rsid w:val="002346C0"/>
    <w:rsid w:val="002354EE"/>
    <w:rsid w:val="00240D89"/>
    <w:rsid w:val="002476AC"/>
    <w:rsid w:val="0025252E"/>
    <w:rsid w:val="00252C14"/>
    <w:rsid w:val="00253117"/>
    <w:rsid w:val="0025471E"/>
    <w:rsid w:val="00266269"/>
    <w:rsid w:val="00267688"/>
    <w:rsid w:val="00272515"/>
    <w:rsid w:val="0027274B"/>
    <w:rsid w:val="00276D9E"/>
    <w:rsid w:val="00277EA2"/>
    <w:rsid w:val="00286C43"/>
    <w:rsid w:val="00287ADC"/>
    <w:rsid w:val="00287E8F"/>
    <w:rsid w:val="0029460A"/>
    <w:rsid w:val="00295551"/>
    <w:rsid w:val="00296B2D"/>
    <w:rsid w:val="00296F62"/>
    <w:rsid w:val="0029739E"/>
    <w:rsid w:val="002A06C5"/>
    <w:rsid w:val="002A1819"/>
    <w:rsid w:val="002A41A2"/>
    <w:rsid w:val="002A6658"/>
    <w:rsid w:val="002B2302"/>
    <w:rsid w:val="002B7023"/>
    <w:rsid w:val="002B7371"/>
    <w:rsid w:val="002B746F"/>
    <w:rsid w:val="002B7CC7"/>
    <w:rsid w:val="002C042C"/>
    <w:rsid w:val="002C045F"/>
    <w:rsid w:val="002C7CF8"/>
    <w:rsid w:val="002D069F"/>
    <w:rsid w:val="002D1464"/>
    <w:rsid w:val="002D358C"/>
    <w:rsid w:val="002D680D"/>
    <w:rsid w:val="002E4001"/>
    <w:rsid w:val="002E59C0"/>
    <w:rsid w:val="002E5F1A"/>
    <w:rsid w:val="002F053C"/>
    <w:rsid w:val="002F0FF1"/>
    <w:rsid w:val="002F35F2"/>
    <w:rsid w:val="002F41BA"/>
    <w:rsid w:val="002F60BA"/>
    <w:rsid w:val="002F7DEA"/>
    <w:rsid w:val="0030086B"/>
    <w:rsid w:val="00301A84"/>
    <w:rsid w:val="00310BCA"/>
    <w:rsid w:val="00311FAF"/>
    <w:rsid w:val="00312EB9"/>
    <w:rsid w:val="0031747A"/>
    <w:rsid w:val="003222DC"/>
    <w:rsid w:val="00325BB1"/>
    <w:rsid w:val="003261B2"/>
    <w:rsid w:val="003261DD"/>
    <w:rsid w:val="00326DE5"/>
    <w:rsid w:val="00327A4E"/>
    <w:rsid w:val="0033318C"/>
    <w:rsid w:val="00333382"/>
    <w:rsid w:val="00334E06"/>
    <w:rsid w:val="003362EE"/>
    <w:rsid w:val="00346476"/>
    <w:rsid w:val="0034678A"/>
    <w:rsid w:val="0035190B"/>
    <w:rsid w:val="00357F50"/>
    <w:rsid w:val="00365D7F"/>
    <w:rsid w:val="003664B9"/>
    <w:rsid w:val="00370286"/>
    <w:rsid w:val="00372FF6"/>
    <w:rsid w:val="003735DA"/>
    <w:rsid w:val="00374EE0"/>
    <w:rsid w:val="00375653"/>
    <w:rsid w:val="00375C81"/>
    <w:rsid w:val="00383B18"/>
    <w:rsid w:val="00384141"/>
    <w:rsid w:val="00384252"/>
    <w:rsid w:val="00386DE5"/>
    <w:rsid w:val="003932B7"/>
    <w:rsid w:val="00395E36"/>
    <w:rsid w:val="00397ADD"/>
    <w:rsid w:val="003A29D0"/>
    <w:rsid w:val="003A707B"/>
    <w:rsid w:val="003A73D7"/>
    <w:rsid w:val="003A7B26"/>
    <w:rsid w:val="003B01D7"/>
    <w:rsid w:val="003B6BC0"/>
    <w:rsid w:val="003C50EF"/>
    <w:rsid w:val="003D016D"/>
    <w:rsid w:val="003D115F"/>
    <w:rsid w:val="003D33A0"/>
    <w:rsid w:val="003D7E95"/>
    <w:rsid w:val="003E3175"/>
    <w:rsid w:val="003E4175"/>
    <w:rsid w:val="003E72B1"/>
    <w:rsid w:val="003F1526"/>
    <w:rsid w:val="003F33D1"/>
    <w:rsid w:val="00400DD8"/>
    <w:rsid w:val="00400FAF"/>
    <w:rsid w:val="00402E9E"/>
    <w:rsid w:val="00415B08"/>
    <w:rsid w:val="00423AF6"/>
    <w:rsid w:val="00423F88"/>
    <w:rsid w:val="00425ED1"/>
    <w:rsid w:val="004312AC"/>
    <w:rsid w:val="0043130A"/>
    <w:rsid w:val="00434456"/>
    <w:rsid w:val="00434808"/>
    <w:rsid w:val="00440E35"/>
    <w:rsid w:val="004438BB"/>
    <w:rsid w:val="00450835"/>
    <w:rsid w:val="00450F86"/>
    <w:rsid w:val="004520D1"/>
    <w:rsid w:val="004525C3"/>
    <w:rsid w:val="00457A4B"/>
    <w:rsid w:val="00461387"/>
    <w:rsid w:val="00461761"/>
    <w:rsid w:val="00464063"/>
    <w:rsid w:val="004661F4"/>
    <w:rsid w:val="004766A1"/>
    <w:rsid w:val="00480497"/>
    <w:rsid w:val="00480D35"/>
    <w:rsid w:val="00481AFF"/>
    <w:rsid w:val="0048696B"/>
    <w:rsid w:val="0049011D"/>
    <w:rsid w:val="00490CD1"/>
    <w:rsid w:val="00490F56"/>
    <w:rsid w:val="00491873"/>
    <w:rsid w:val="0049509C"/>
    <w:rsid w:val="004960F4"/>
    <w:rsid w:val="004A2008"/>
    <w:rsid w:val="004A473C"/>
    <w:rsid w:val="004A64DB"/>
    <w:rsid w:val="004B6C3C"/>
    <w:rsid w:val="004C2F2C"/>
    <w:rsid w:val="004C69A0"/>
    <w:rsid w:val="004D2709"/>
    <w:rsid w:val="004E1291"/>
    <w:rsid w:val="004E2806"/>
    <w:rsid w:val="004E2901"/>
    <w:rsid w:val="004E2BE9"/>
    <w:rsid w:val="004E3B1C"/>
    <w:rsid w:val="004F08AF"/>
    <w:rsid w:val="004F342D"/>
    <w:rsid w:val="004F40BB"/>
    <w:rsid w:val="004F4D65"/>
    <w:rsid w:val="004F71B4"/>
    <w:rsid w:val="0050694F"/>
    <w:rsid w:val="0051032F"/>
    <w:rsid w:val="005119E3"/>
    <w:rsid w:val="005133C6"/>
    <w:rsid w:val="00513DF0"/>
    <w:rsid w:val="00514B5A"/>
    <w:rsid w:val="00516D7A"/>
    <w:rsid w:val="00520808"/>
    <w:rsid w:val="00520BF7"/>
    <w:rsid w:val="00526E8D"/>
    <w:rsid w:val="0052753D"/>
    <w:rsid w:val="005276F1"/>
    <w:rsid w:val="00536EE8"/>
    <w:rsid w:val="00537AE5"/>
    <w:rsid w:val="0054162D"/>
    <w:rsid w:val="00542439"/>
    <w:rsid w:val="00542AB3"/>
    <w:rsid w:val="00543330"/>
    <w:rsid w:val="00543E47"/>
    <w:rsid w:val="00545739"/>
    <w:rsid w:val="0054670A"/>
    <w:rsid w:val="00552D7F"/>
    <w:rsid w:val="0055467A"/>
    <w:rsid w:val="00555D5E"/>
    <w:rsid w:val="00555FA3"/>
    <w:rsid w:val="00556FA9"/>
    <w:rsid w:val="00557088"/>
    <w:rsid w:val="00564E3F"/>
    <w:rsid w:val="00565E51"/>
    <w:rsid w:val="00566E13"/>
    <w:rsid w:val="00570220"/>
    <w:rsid w:val="00572CDB"/>
    <w:rsid w:val="00575C71"/>
    <w:rsid w:val="00575C9C"/>
    <w:rsid w:val="00577532"/>
    <w:rsid w:val="00580075"/>
    <w:rsid w:val="00585AB4"/>
    <w:rsid w:val="00590722"/>
    <w:rsid w:val="0059081C"/>
    <w:rsid w:val="005919FA"/>
    <w:rsid w:val="00592407"/>
    <w:rsid w:val="00592767"/>
    <w:rsid w:val="00592952"/>
    <w:rsid w:val="00594359"/>
    <w:rsid w:val="005A0D28"/>
    <w:rsid w:val="005A1F8D"/>
    <w:rsid w:val="005A3EB5"/>
    <w:rsid w:val="005A48B1"/>
    <w:rsid w:val="005B1DCD"/>
    <w:rsid w:val="005B1DF6"/>
    <w:rsid w:val="005C55CD"/>
    <w:rsid w:val="005D015F"/>
    <w:rsid w:val="005D0BD1"/>
    <w:rsid w:val="005D1BF0"/>
    <w:rsid w:val="005D2608"/>
    <w:rsid w:val="005D2F45"/>
    <w:rsid w:val="005D5C8B"/>
    <w:rsid w:val="005E467C"/>
    <w:rsid w:val="005E495C"/>
    <w:rsid w:val="005E63C2"/>
    <w:rsid w:val="005E6549"/>
    <w:rsid w:val="005F0D47"/>
    <w:rsid w:val="005F17DD"/>
    <w:rsid w:val="005F1BB8"/>
    <w:rsid w:val="005F5085"/>
    <w:rsid w:val="00603260"/>
    <w:rsid w:val="00605C25"/>
    <w:rsid w:val="00621F18"/>
    <w:rsid w:val="00625F52"/>
    <w:rsid w:val="006311F2"/>
    <w:rsid w:val="006331B9"/>
    <w:rsid w:val="00635935"/>
    <w:rsid w:val="006367A1"/>
    <w:rsid w:val="0064013A"/>
    <w:rsid w:val="00643947"/>
    <w:rsid w:val="00651EE5"/>
    <w:rsid w:val="006531FE"/>
    <w:rsid w:val="00661246"/>
    <w:rsid w:val="00661B0B"/>
    <w:rsid w:val="00664CCC"/>
    <w:rsid w:val="006675F8"/>
    <w:rsid w:val="00670C65"/>
    <w:rsid w:val="00671AC2"/>
    <w:rsid w:val="00671BD1"/>
    <w:rsid w:val="00674CEF"/>
    <w:rsid w:val="00680B2C"/>
    <w:rsid w:val="00682EFB"/>
    <w:rsid w:val="006841CE"/>
    <w:rsid w:val="00686C97"/>
    <w:rsid w:val="0069108C"/>
    <w:rsid w:val="00691614"/>
    <w:rsid w:val="006916AD"/>
    <w:rsid w:val="00691CF7"/>
    <w:rsid w:val="00693344"/>
    <w:rsid w:val="0069466D"/>
    <w:rsid w:val="00695AC1"/>
    <w:rsid w:val="00696C1C"/>
    <w:rsid w:val="006A18EB"/>
    <w:rsid w:val="006A198F"/>
    <w:rsid w:val="006A5472"/>
    <w:rsid w:val="006A6562"/>
    <w:rsid w:val="006B771C"/>
    <w:rsid w:val="006C056E"/>
    <w:rsid w:val="006C0884"/>
    <w:rsid w:val="006C0CF8"/>
    <w:rsid w:val="006C2E42"/>
    <w:rsid w:val="006C2FA9"/>
    <w:rsid w:val="006C682E"/>
    <w:rsid w:val="006C6B16"/>
    <w:rsid w:val="006D3C9F"/>
    <w:rsid w:val="006D741D"/>
    <w:rsid w:val="006D7728"/>
    <w:rsid w:val="006E08AB"/>
    <w:rsid w:val="006E0CA1"/>
    <w:rsid w:val="006E21F7"/>
    <w:rsid w:val="006E508F"/>
    <w:rsid w:val="006E62AA"/>
    <w:rsid w:val="006E78B1"/>
    <w:rsid w:val="006F1A4E"/>
    <w:rsid w:val="006F1C86"/>
    <w:rsid w:val="006F4153"/>
    <w:rsid w:val="006F6DBA"/>
    <w:rsid w:val="0071294B"/>
    <w:rsid w:val="00716845"/>
    <w:rsid w:val="00721238"/>
    <w:rsid w:val="007230B8"/>
    <w:rsid w:val="00723854"/>
    <w:rsid w:val="00725F20"/>
    <w:rsid w:val="00725FF8"/>
    <w:rsid w:val="0073117A"/>
    <w:rsid w:val="00732469"/>
    <w:rsid w:val="007361AF"/>
    <w:rsid w:val="0073646C"/>
    <w:rsid w:val="00740D42"/>
    <w:rsid w:val="0074105A"/>
    <w:rsid w:val="00744384"/>
    <w:rsid w:val="00746187"/>
    <w:rsid w:val="007467D6"/>
    <w:rsid w:val="007531BA"/>
    <w:rsid w:val="00753527"/>
    <w:rsid w:val="007553D0"/>
    <w:rsid w:val="007601AE"/>
    <w:rsid w:val="00760A71"/>
    <w:rsid w:val="0076230B"/>
    <w:rsid w:val="00767918"/>
    <w:rsid w:val="00767A1A"/>
    <w:rsid w:val="00767E6C"/>
    <w:rsid w:val="007716DD"/>
    <w:rsid w:val="007721ED"/>
    <w:rsid w:val="00773BC9"/>
    <w:rsid w:val="00774595"/>
    <w:rsid w:val="007828F8"/>
    <w:rsid w:val="00784F31"/>
    <w:rsid w:val="00787035"/>
    <w:rsid w:val="007879F1"/>
    <w:rsid w:val="007900D8"/>
    <w:rsid w:val="00792E09"/>
    <w:rsid w:val="00797DC2"/>
    <w:rsid w:val="007A0921"/>
    <w:rsid w:val="007A0B14"/>
    <w:rsid w:val="007A1493"/>
    <w:rsid w:val="007A3E96"/>
    <w:rsid w:val="007A47BF"/>
    <w:rsid w:val="007B06F4"/>
    <w:rsid w:val="007B0946"/>
    <w:rsid w:val="007B0D65"/>
    <w:rsid w:val="007B20A4"/>
    <w:rsid w:val="007B2F75"/>
    <w:rsid w:val="007B3B5B"/>
    <w:rsid w:val="007B663D"/>
    <w:rsid w:val="007B7F6F"/>
    <w:rsid w:val="007C4AA2"/>
    <w:rsid w:val="007C4AC3"/>
    <w:rsid w:val="007C6B59"/>
    <w:rsid w:val="007C79A6"/>
    <w:rsid w:val="007D0433"/>
    <w:rsid w:val="007D175D"/>
    <w:rsid w:val="007D345E"/>
    <w:rsid w:val="007D7D38"/>
    <w:rsid w:val="007E26BC"/>
    <w:rsid w:val="007E2CDB"/>
    <w:rsid w:val="007E2E8E"/>
    <w:rsid w:val="007E2F43"/>
    <w:rsid w:val="007F1EAC"/>
    <w:rsid w:val="007F3568"/>
    <w:rsid w:val="007F37BA"/>
    <w:rsid w:val="007F3BB1"/>
    <w:rsid w:val="007F3C71"/>
    <w:rsid w:val="007F5D51"/>
    <w:rsid w:val="0080297A"/>
    <w:rsid w:val="00804382"/>
    <w:rsid w:val="00810750"/>
    <w:rsid w:val="008149E6"/>
    <w:rsid w:val="008175C3"/>
    <w:rsid w:val="00817609"/>
    <w:rsid w:val="00821F3A"/>
    <w:rsid w:val="00830F5D"/>
    <w:rsid w:val="0083192E"/>
    <w:rsid w:val="008331ED"/>
    <w:rsid w:val="008336FF"/>
    <w:rsid w:val="008405D4"/>
    <w:rsid w:val="0084172B"/>
    <w:rsid w:val="008438DB"/>
    <w:rsid w:val="00843BCA"/>
    <w:rsid w:val="0084452E"/>
    <w:rsid w:val="008525C6"/>
    <w:rsid w:val="00874B00"/>
    <w:rsid w:val="00884BA3"/>
    <w:rsid w:val="00890434"/>
    <w:rsid w:val="008924BA"/>
    <w:rsid w:val="00894CBC"/>
    <w:rsid w:val="00896BC9"/>
    <w:rsid w:val="008A0F0C"/>
    <w:rsid w:val="008A3F5E"/>
    <w:rsid w:val="008A415F"/>
    <w:rsid w:val="008B3783"/>
    <w:rsid w:val="008B7BA2"/>
    <w:rsid w:val="008B7E7A"/>
    <w:rsid w:val="008C08AD"/>
    <w:rsid w:val="008D0007"/>
    <w:rsid w:val="008D35E4"/>
    <w:rsid w:val="008E0D1F"/>
    <w:rsid w:val="008E51E4"/>
    <w:rsid w:val="008E62C1"/>
    <w:rsid w:val="008E735E"/>
    <w:rsid w:val="008E78CC"/>
    <w:rsid w:val="008F134D"/>
    <w:rsid w:val="008F16E6"/>
    <w:rsid w:val="00901112"/>
    <w:rsid w:val="00901868"/>
    <w:rsid w:val="00902E8C"/>
    <w:rsid w:val="00903CBE"/>
    <w:rsid w:val="00905EDA"/>
    <w:rsid w:val="0091575D"/>
    <w:rsid w:val="00915BCB"/>
    <w:rsid w:val="00915C03"/>
    <w:rsid w:val="0092325C"/>
    <w:rsid w:val="00930300"/>
    <w:rsid w:val="009309ED"/>
    <w:rsid w:val="00933E66"/>
    <w:rsid w:val="00935C9B"/>
    <w:rsid w:val="009471FC"/>
    <w:rsid w:val="00953F55"/>
    <w:rsid w:val="00956120"/>
    <w:rsid w:val="00960E19"/>
    <w:rsid w:val="00962670"/>
    <w:rsid w:val="00964939"/>
    <w:rsid w:val="00965A1D"/>
    <w:rsid w:val="00965A71"/>
    <w:rsid w:val="009663D7"/>
    <w:rsid w:val="00966734"/>
    <w:rsid w:val="00967867"/>
    <w:rsid w:val="009679FE"/>
    <w:rsid w:val="009767A0"/>
    <w:rsid w:val="00976EF3"/>
    <w:rsid w:val="00977B62"/>
    <w:rsid w:val="00980396"/>
    <w:rsid w:val="0098073C"/>
    <w:rsid w:val="00982E83"/>
    <w:rsid w:val="00983C32"/>
    <w:rsid w:val="0098506D"/>
    <w:rsid w:val="00985DC1"/>
    <w:rsid w:val="00986973"/>
    <w:rsid w:val="009874E8"/>
    <w:rsid w:val="00991977"/>
    <w:rsid w:val="0099264E"/>
    <w:rsid w:val="00992C35"/>
    <w:rsid w:val="0099498D"/>
    <w:rsid w:val="009954D8"/>
    <w:rsid w:val="00997FFD"/>
    <w:rsid w:val="009A056B"/>
    <w:rsid w:val="009A1892"/>
    <w:rsid w:val="009A36F0"/>
    <w:rsid w:val="009A478B"/>
    <w:rsid w:val="009A64E3"/>
    <w:rsid w:val="009A7BF6"/>
    <w:rsid w:val="009B1EF2"/>
    <w:rsid w:val="009B2B4C"/>
    <w:rsid w:val="009B646C"/>
    <w:rsid w:val="009B7111"/>
    <w:rsid w:val="009B7CE2"/>
    <w:rsid w:val="009C2435"/>
    <w:rsid w:val="009C5816"/>
    <w:rsid w:val="009C7C14"/>
    <w:rsid w:val="009D0098"/>
    <w:rsid w:val="009D3272"/>
    <w:rsid w:val="009E0E02"/>
    <w:rsid w:val="009E3B71"/>
    <w:rsid w:val="009E5E5A"/>
    <w:rsid w:val="009F09D4"/>
    <w:rsid w:val="009F0D7E"/>
    <w:rsid w:val="009F111E"/>
    <w:rsid w:val="009F48E4"/>
    <w:rsid w:val="009F4EB0"/>
    <w:rsid w:val="00A03397"/>
    <w:rsid w:val="00A03F45"/>
    <w:rsid w:val="00A13832"/>
    <w:rsid w:val="00A15A7B"/>
    <w:rsid w:val="00A178BC"/>
    <w:rsid w:val="00A2137E"/>
    <w:rsid w:val="00A25B3D"/>
    <w:rsid w:val="00A27C54"/>
    <w:rsid w:val="00A3124F"/>
    <w:rsid w:val="00A312B1"/>
    <w:rsid w:val="00A31880"/>
    <w:rsid w:val="00A318CF"/>
    <w:rsid w:val="00A33EBA"/>
    <w:rsid w:val="00A36E48"/>
    <w:rsid w:val="00A40D28"/>
    <w:rsid w:val="00A53BB3"/>
    <w:rsid w:val="00A53E4F"/>
    <w:rsid w:val="00A558D7"/>
    <w:rsid w:val="00A57B4B"/>
    <w:rsid w:val="00A64967"/>
    <w:rsid w:val="00A6637D"/>
    <w:rsid w:val="00A70C53"/>
    <w:rsid w:val="00A72546"/>
    <w:rsid w:val="00A733C5"/>
    <w:rsid w:val="00A73F22"/>
    <w:rsid w:val="00A77872"/>
    <w:rsid w:val="00A85D79"/>
    <w:rsid w:val="00A86373"/>
    <w:rsid w:val="00A91162"/>
    <w:rsid w:val="00A91E89"/>
    <w:rsid w:val="00A93236"/>
    <w:rsid w:val="00A95A2F"/>
    <w:rsid w:val="00A96791"/>
    <w:rsid w:val="00AA0161"/>
    <w:rsid w:val="00AA075C"/>
    <w:rsid w:val="00AA2D3F"/>
    <w:rsid w:val="00AA5647"/>
    <w:rsid w:val="00AA5DBF"/>
    <w:rsid w:val="00AB27F6"/>
    <w:rsid w:val="00AB56C0"/>
    <w:rsid w:val="00AB71CC"/>
    <w:rsid w:val="00AC142A"/>
    <w:rsid w:val="00AC14EE"/>
    <w:rsid w:val="00AC1F98"/>
    <w:rsid w:val="00AC2109"/>
    <w:rsid w:val="00AC3526"/>
    <w:rsid w:val="00AC6E4A"/>
    <w:rsid w:val="00AC70F9"/>
    <w:rsid w:val="00AD177F"/>
    <w:rsid w:val="00AD1C50"/>
    <w:rsid w:val="00AD1D7B"/>
    <w:rsid w:val="00AD33EE"/>
    <w:rsid w:val="00AD3DDF"/>
    <w:rsid w:val="00AD73C2"/>
    <w:rsid w:val="00AE6891"/>
    <w:rsid w:val="00AF0132"/>
    <w:rsid w:val="00AF1139"/>
    <w:rsid w:val="00AF1217"/>
    <w:rsid w:val="00AF1BEE"/>
    <w:rsid w:val="00AF53C1"/>
    <w:rsid w:val="00AF5FCB"/>
    <w:rsid w:val="00AF7C1F"/>
    <w:rsid w:val="00B056FC"/>
    <w:rsid w:val="00B07E6B"/>
    <w:rsid w:val="00B10509"/>
    <w:rsid w:val="00B1153E"/>
    <w:rsid w:val="00B12499"/>
    <w:rsid w:val="00B169D3"/>
    <w:rsid w:val="00B210C9"/>
    <w:rsid w:val="00B214DF"/>
    <w:rsid w:val="00B21C74"/>
    <w:rsid w:val="00B26E8D"/>
    <w:rsid w:val="00B26FF0"/>
    <w:rsid w:val="00B30002"/>
    <w:rsid w:val="00B305F1"/>
    <w:rsid w:val="00B30EDC"/>
    <w:rsid w:val="00B315CB"/>
    <w:rsid w:val="00B31AF8"/>
    <w:rsid w:val="00B375AC"/>
    <w:rsid w:val="00B41BFA"/>
    <w:rsid w:val="00B42D21"/>
    <w:rsid w:val="00B45B10"/>
    <w:rsid w:val="00B47A68"/>
    <w:rsid w:val="00B553E2"/>
    <w:rsid w:val="00B579CB"/>
    <w:rsid w:val="00B65C65"/>
    <w:rsid w:val="00B66DA7"/>
    <w:rsid w:val="00B703EA"/>
    <w:rsid w:val="00B70FF9"/>
    <w:rsid w:val="00B719A4"/>
    <w:rsid w:val="00B7309E"/>
    <w:rsid w:val="00B76E9C"/>
    <w:rsid w:val="00B80596"/>
    <w:rsid w:val="00B817DF"/>
    <w:rsid w:val="00B82D56"/>
    <w:rsid w:val="00B846CD"/>
    <w:rsid w:val="00B85A1E"/>
    <w:rsid w:val="00B85DAA"/>
    <w:rsid w:val="00B90B80"/>
    <w:rsid w:val="00B90B89"/>
    <w:rsid w:val="00B9113D"/>
    <w:rsid w:val="00B911AD"/>
    <w:rsid w:val="00B9232A"/>
    <w:rsid w:val="00B94C1E"/>
    <w:rsid w:val="00B95566"/>
    <w:rsid w:val="00B961D1"/>
    <w:rsid w:val="00BA0763"/>
    <w:rsid w:val="00BA23F0"/>
    <w:rsid w:val="00BA430B"/>
    <w:rsid w:val="00BA50C3"/>
    <w:rsid w:val="00BA7076"/>
    <w:rsid w:val="00BA7FA2"/>
    <w:rsid w:val="00BB1055"/>
    <w:rsid w:val="00BB1961"/>
    <w:rsid w:val="00BB35C0"/>
    <w:rsid w:val="00BB3C99"/>
    <w:rsid w:val="00BC158D"/>
    <w:rsid w:val="00BC1991"/>
    <w:rsid w:val="00BC2D39"/>
    <w:rsid w:val="00BC2F09"/>
    <w:rsid w:val="00BC4CCB"/>
    <w:rsid w:val="00BD501F"/>
    <w:rsid w:val="00BE0C80"/>
    <w:rsid w:val="00BE1719"/>
    <w:rsid w:val="00BE336A"/>
    <w:rsid w:val="00BE3D82"/>
    <w:rsid w:val="00BE5706"/>
    <w:rsid w:val="00BE5F11"/>
    <w:rsid w:val="00BE75FA"/>
    <w:rsid w:val="00BE785F"/>
    <w:rsid w:val="00BF6FE1"/>
    <w:rsid w:val="00C004B1"/>
    <w:rsid w:val="00C01B35"/>
    <w:rsid w:val="00C024F7"/>
    <w:rsid w:val="00C027C9"/>
    <w:rsid w:val="00C03685"/>
    <w:rsid w:val="00C15944"/>
    <w:rsid w:val="00C239CF"/>
    <w:rsid w:val="00C23AAD"/>
    <w:rsid w:val="00C27328"/>
    <w:rsid w:val="00C40A00"/>
    <w:rsid w:val="00C43961"/>
    <w:rsid w:val="00C4398A"/>
    <w:rsid w:val="00C44214"/>
    <w:rsid w:val="00C52B2C"/>
    <w:rsid w:val="00C56AA5"/>
    <w:rsid w:val="00C70B4B"/>
    <w:rsid w:val="00C7165A"/>
    <w:rsid w:val="00C73D08"/>
    <w:rsid w:val="00C74A71"/>
    <w:rsid w:val="00C83596"/>
    <w:rsid w:val="00C85F50"/>
    <w:rsid w:val="00C91DF7"/>
    <w:rsid w:val="00C937CC"/>
    <w:rsid w:val="00C94F74"/>
    <w:rsid w:val="00C9555F"/>
    <w:rsid w:val="00CA0169"/>
    <w:rsid w:val="00CA1CF9"/>
    <w:rsid w:val="00CA40F1"/>
    <w:rsid w:val="00CA59FC"/>
    <w:rsid w:val="00CA7811"/>
    <w:rsid w:val="00CA7EB1"/>
    <w:rsid w:val="00CB10F1"/>
    <w:rsid w:val="00CB1D00"/>
    <w:rsid w:val="00CB273A"/>
    <w:rsid w:val="00CB2F27"/>
    <w:rsid w:val="00CB37BF"/>
    <w:rsid w:val="00CB48B4"/>
    <w:rsid w:val="00CB59A6"/>
    <w:rsid w:val="00CC010B"/>
    <w:rsid w:val="00CC7A5C"/>
    <w:rsid w:val="00CD1936"/>
    <w:rsid w:val="00CD40CA"/>
    <w:rsid w:val="00CD68DB"/>
    <w:rsid w:val="00CD6E40"/>
    <w:rsid w:val="00CE0090"/>
    <w:rsid w:val="00CE101A"/>
    <w:rsid w:val="00CE2C5C"/>
    <w:rsid w:val="00CF0E1A"/>
    <w:rsid w:val="00CF1060"/>
    <w:rsid w:val="00CF1A14"/>
    <w:rsid w:val="00CF5098"/>
    <w:rsid w:val="00D0013C"/>
    <w:rsid w:val="00D0119A"/>
    <w:rsid w:val="00D03549"/>
    <w:rsid w:val="00D04719"/>
    <w:rsid w:val="00D130DF"/>
    <w:rsid w:val="00D132B0"/>
    <w:rsid w:val="00D16248"/>
    <w:rsid w:val="00D1764D"/>
    <w:rsid w:val="00D178A0"/>
    <w:rsid w:val="00D22572"/>
    <w:rsid w:val="00D25706"/>
    <w:rsid w:val="00D2649D"/>
    <w:rsid w:val="00D26BC6"/>
    <w:rsid w:val="00D26E04"/>
    <w:rsid w:val="00D31AD5"/>
    <w:rsid w:val="00D479E6"/>
    <w:rsid w:val="00D5035E"/>
    <w:rsid w:val="00D50CB0"/>
    <w:rsid w:val="00D61397"/>
    <w:rsid w:val="00D6184A"/>
    <w:rsid w:val="00D6241A"/>
    <w:rsid w:val="00D6375C"/>
    <w:rsid w:val="00D6727C"/>
    <w:rsid w:val="00D71231"/>
    <w:rsid w:val="00D71DE6"/>
    <w:rsid w:val="00D750E5"/>
    <w:rsid w:val="00D82D41"/>
    <w:rsid w:val="00D90EE7"/>
    <w:rsid w:val="00D92F66"/>
    <w:rsid w:val="00D942CE"/>
    <w:rsid w:val="00D95734"/>
    <w:rsid w:val="00D95996"/>
    <w:rsid w:val="00D96769"/>
    <w:rsid w:val="00D96DC5"/>
    <w:rsid w:val="00DA0C13"/>
    <w:rsid w:val="00DA295B"/>
    <w:rsid w:val="00DB09C7"/>
    <w:rsid w:val="00DB19ED"/>
    <w:rsid w:val="00DB24C0"/>
    <w:rsid w:val="00DB2983"/>
    <w:rsid w:val="00DB5F1B"/>
    <w:rsid w:val="00DB7185"/>
    <w:rsid w:val="00DC1138"/>
    <w:rsid w:val="00DC1292"/>
    <w:rsid w:val="00DC307F"/>
    <w:rsid w:val="00DC68AF"/>
    <w:rsid w:val="00DD1602"/>
    <w:rsid w:val="00DD4A97"/>
    <w:rsid w:val="00DD4DD7"/>
    <w:rsid w:val="00DE0D76"/>
    <w:rsid w:val="00DE77CF"/>
    <w:rsid w:val="00DF290D"/>
    <w:rsid w:val="00DF5262"/>
    <w:rsid w:val="00DF5CD6"/>
    <w:rsid w:val="00E002FE"/>
    <w:rsid w:val="00E004D9"/>
    <w:rsid w:val="00E1025B"/>
    <w:rsid w:val="00E13201"/>
    <w:rsid w:val="00E13A52"/>
    <w:rsid w:val="00E1440E"/>
    <w:rsid w:val="00E14EB7"/>
    <w:rsid w:val="00E165EF"/>
    <w:rsid w:val="00E21E3F"/>
    <w:rsid w:val="00E21E8E"/>
    <w:rsid w:val="00E25B63"/>
    <w:rsid w:val="00E3176E"/>
    <w:rsid w:val="00E3417B"/>
    <w:rsid w:val="00E36F68"/>
    <w:rsid w:val="00E51243"/>
    <w:rsid w:val="00E520F9"/>
    <w:rsid w:val="00E52C93"/>
    <w:rsid w:val="00E53AFE"/>
    <w:rsid w:val="00E53ECC"/>
    <w:rsid w:val="00E5440E"/>
    <w:rsid w:val="00E551D5"/>
    <w:rsid w:val="00E55417"/>
    <w:rsid w:val="00E57A49"/>
    <w:rsid w:val="00E6053A"/>
    <w:rsid w:val="00E617AF"/>
    <w:rsid w:val="00E635C2"/>
    <w:rsid w:val="00E63F77"/>
    <w:rsid w:val="00E64A8D"/>
    <w:rsid w:val="00E72A02"/>
    <w:rsid w:val="00E73E39"/>
    <w:rsid w:val="00E800CF"/>
    <w:rsid w:val="00E8596B"/>
    <w:rsid w:val="00E86E81"/>
    <w:rsid w:val="00E973BC"/>
    <w:rsid w:val="00EA145E"/>
    <w:rsid w:val="00EA25E0"/>
    <w:rsid w:val="00EA276B"/>
    <w:rsid w:val="00EA41EC"/>
    <w:rsid w:val="00EB0DD4"/>
    <w:rsid w:val="00EB117D"/>
    <w:rsid w:val="00EB4EA2"/>
    <w:rsid w:val="00EB713E"/>
    <w:rsid w:val="00EB75A6"/>
    <w:rsid w:val="00EC13E7"/>
    <w:rsid w:val="00EC18E7"/>
    <w:rsid w:val="00EC3773"/>
    <w:rsid w:val="00ED14FA"/>
    <w:rsid w:val="00ED17E0"/>
    <w:rsid w:val="00ED1AC8"/>
    <w:rsid w:val="00ED2D25"/>
    <w:rsid w:val="00ED5B69"/>
    <w:rsid w:val="00EE0BA9"/>
    <w:rsid w:val="00EE0D01"/>
    <w:rsid w:val="00EE188C"/>
    <w:rsid w:val="00EE317A"/>
    <w:rsid w:val="00EE3EC8"/>
    <w:rsid w:val="00EE77AF"/>
    <w:rsid w:val="00EF04AD"/>
    <w:rsid w:val="00EF05CB"/>
    <w:rsid w:val="00EF2D5B"/>
    <w:rsid w:val="00EF45F4"/>
    <w:rsid w:val="00EF5F79"/>
    <w:rsid w:val="00EF6A00"/>
    <w:rsid w:val="00F03562"/>
    <w:rsid w:val="00F04403"/>
    <w:rsid w:val="00F044FE"/>
    <w:rsid w:val="00F072C6"/>
    <w:rsid w:val="00F07520"/>
    <w:rsid w:val="00F1399F"/>
    <w:rsid w:val="00F1531A"/>
    <w:rsid w:val="00F1795F"/>
    <w:rsid w:val="00F226B5"/>
    <w:rsid w:val="00F26D95"/>
    <w:rsid w:val="00F33146"/>
    <w:rsid w:val="00F33FCF"/>
    <w:rsid w:val="00F3668C"/>
    <w:rsid w:val="00F36F46"/>
    <w:rsid w:val="00F406CB"/>
    <w:rsid w:val="00F40F19"/>
    <w:rsid w:val="00F40FA4"/>
    <w:rsid w:val="00F414C9"/>
    <w:rsid w:val="00F430ED"/>
    <w:rsid w:val="00F4695C"/>
    <w:rsid w:val="00F53778"/>
    <w:rsid w:val="00F545DE"/>
    <w:rsid w:val="00F60B93"/>
    <w:rsid w:val="00F60F0A"/>
    <w:rsid w:val="00F67952"/>
    <w:rsid w:val="00F7004D"/>
    <w:rsid w:val="00F72B3C"/>
    <w:rsid w:val="00F72FFA"/>
    <w:rsid w:val="00F734F3"/>
    <w:rsid w:val="00F802B0"/>
    <w:rsid w:val="00F81B6C"/>
    <w:rsid w:val="00F83FCB"/>
    <w:rsid w:val="00F85489"/>
    <w:rsid w:val="00F861F3"/>
    <w:rsid w:val="00F86C61"/>
    <w:rsid w:val="00F93794"/>
    <w:rsid w:val="00F95FA6"/>
    <w:rsid w:val="00F96B0F"/>
    <w:rsid w:val="00FA07EB"/>
    <w:rsid w:val="00FA74D3"/>
    <w:rsid w:val="00FA7CB7"/>
    <w:rsid w:val="00FB03B8"/>
    <w:rsid w:val="00FB178A"/>
    <w:rsid w:val="00FB3EB2"/>
    <w:rsid w:val="00FB713C"/>
    <w:rsid w:val="00FD3DB6"/>
    <w:rsid w:val="00FD5B13"/>
    <w:rsid w:val="00FD5C12"/>
    <w:rsid w:val="00FD65FC"/>
    <w:rsid w:val="00FD7526"/>
    <w:rsid w:val="00FE54C1"/>
    <w:rsid w:val="00FE5832"/>
    <w:rsid w:val="00FE6BB2"/>
    <w:rsid w:val="00FE6DDC"/>
    <w:rsid w:val="00FF274D"/>
    <w:rsid w:val="00FF5B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AC3E6A"/>
  <w15:chartTrackingRefBased/>
  <w15:docId w15:val="{BF458CC0-2B41-4D68-B5E0-DA40A6633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29739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29739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29739E"/>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9B646C"/>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739E"/>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29739E"/>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29739E"/>
    <w:rPr>
      <w:rFonts w:ascii="Times New Roman" w:eastAsia="Times New Roman" w:hAnsi="Times New Roman" w:cs="Times New Roman"/>
      <w:b/>
      <w:bCs/>
      <w:sz w:val="27"/>
      <w:szCs w:val="27"/>
    </w:rPr>
  </w:style>
  <w:style w:type="character" w:styleId="Strong">
    <w:name w:val="Strong"/>
    <w:basedOn w:val="DefaultParagraphFont"/>
    <w:uiPriority w:val="22"/>
    <w:qFormat/>
    <w:rsid w:val="0029739E"/>
    <w:rPr>
      <w:b/>
      <w:bCs/>
    </w:rPr>
  </w:style>
  <w:style w:type="paragraph" w:styleId="NormalWeb">
    <w:name w:val="Normal (Web)"/>
    <w:aliases w:val="Normal (Web) Char,Обычный (веб)1,Обычный (веб) Знак,Обычный (веб) Знак1,Обычный (веб) Знак Знак"/>
    <w:basedOn w:val="Normal"/>
    <w:link w:val="NormalWebChar1"/>
    <w:uiPriority w:val="99"/>
    <w:unhideWhenUsed/>
    <w:qFormat/>
    <w:rsid w:val="0029739E"/>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29739E"/>
    <w:rPr>
      <w:i/>
      <w:iCs/>
    </w:rPr>
  </w:style>
  <w:style w:type="paragraph" w:styleId="ListParagraph">
    <w:name w:val="List Paragraph"/>
    <w:basedOn w:val="Normal"/>
    <w:link w:val="ListParagraphChar"/>
    <w:uiPriority w:val="34"/>
    <w:qFormat/>
    <w:rsid w:val="00AA0161"/>
    <w:pPr>
      <w:ind w:left="720"/>
      <w:contextualSpacing/>
    </w:pPr>
  </w:style>
  <w:style w:type="paragraph" w:styleId="z-TopofForm">
    <w:name w:val="HTML Top of Form"/>
    <w:basedOn w:val="Normal"/>
    <w:next w:val="Normal"/>
    <w:link w:val="z-TopofFormChar"/>
    <w:hidden/>
    <w:uiPriority w:val="99"/>
    <w:semiHidden/>
    <w:unhideWhenUsed/>
    <w:rsid w:val="008E0D1F"/>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8E0D1F"/>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8E0D1F"/>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8E0D1F"/>
    <w:rPr>
      <w:rFonts w:ascii="Arial" w:eastAsia="Times New Roman" w:hAnsi="Arial" w:cs="Arial"/>
      <w:vanish/>
      <w:sz w:val="16"/>
      <w:szCs w:val="16"/>
    </w:rPr>
  </w:style>
  <w:style w:type="paragraph" w:styleId="Header">
    <w:name w:val="header"/>
    <w:basedOn w:val="Normal"/>
    <w:link w:val="HeaderChar"/>
    <w:uiPriority w:val="99"/>
    <w:unhideWhenUsed/>
    <w:rsid w:val="00252C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2C14"/>
  </w:style>
  <w:style w:type="paragraph" w:styleId="Footer">
    <w:name w:val="footer"/>
    <w:basedOn w:val="Normal"/>
    <w:link w:val="FooterChar"/>
    <w:uiPriority w:val="99"/>
    <w:unhideWhenUsed/>
    <w:rsid w:val="00252C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2C14"/>
  </w:style>
  <w:style w:type="character" w:customStyle="1" w:styleId="Heading4Char">
    <w:name w:val="Heading 4 Char"/>
    <w:basedOn w:val="DefaultParagraphFont"/>
    <w:link w:val="Heading4"/>
    <w:uiPriority w:val="9"/>
    <w:semiHidden/>
    <w:rsid w:val="009B646C"/>
    <w:rPr>
      <w:rFonts w:asciiTheme="majorHAnsi" w:eastAsiaTheme="majorEastAsia" w:hAnsiTheme="majorHAnsi" w:cstheme="majorBidi"/>
      <w:i/>
      <w:iCs/>
      <w:color w:val="365F91" w:themeColor="accent1" w:themeShade="BF"/>
    </w:rPr>
  </w:style>
  <w:style w:type="paragraph" w:customStyle="1" w:styleId="Body1">
    <w:name w:val="Body 1"/>
    <w:rsid w:val="00915C03"/>
    <w:pPr>
      <w:spacing w:after="0" w:line="240" w:lineRule="auto"/>
      <w:outlineLvl w:val="0"/>
    </w:pPr>
    <w:rPr>
      <w:rFonts w:ascii="Times New Roman" w:eastAsia="Arial Unicode MS" w:hAnsi="Times New Roman" w:cs="Times New Roman"/>
      <w:color w:val="000000"/>
      <w:sz w:val="24"/>
      <w:szCs w:val="20"/>
      <w:u w:color="000000"/>
    </w:rPr>
  </w:style>
  <w:style w:type="character" w:customStyle="1" w:styleId="NormalWebChar1">
    <w:name w:val="Normal (Web) Char1"/>
    <w:aliases w:val="Normal (Web) Char Char,Обычный (веб)1 Char,Обычный (веб) Знак Char,Обычный (веб) Знак1 Char,Обычный (веб) Знак Знак Char"/>
    <w:link w:val="NormalWeb"/>
    <w:uiPriority w:val="99"/>
    <w:locked/>
    <w:rsid w:val="00233DFB"/>
    <w:rPr>
      <w:rFonts w:ascii="Times New Roman" w:eastAsia="Times New Roman" w:hAnsi="Times New Roman" w:cs="Times New Roman"/>
      <w:sz w:val="24"/>
      <w:szCs w:val="24"/>
    </w:rPr>
  </w:style>
  <w:style w:type="character" w:customStyle="1" w:styleId="ListParagraphChar">
    <w:name w:val="List Paragraph Char"/>
    <w:link w:val="ListParagraph"/>
    <w:uiPriority w:val="99"/>
    <w:rsid w:val="00233DFB"/>
  </w:style>
  <w:style w:type="character" w:styleId="Hyperlink">
    <w:name w:val="Hyperlink"/>
    <w:basedOn w:val="DefaultParagraphFont"/>
    <w:uiPriority w:val="99"/>
    <w:semiHidden/>
    <w:unhideWhenUsed/>
    <w:rsid w:val="005276F1"/>
    <w:rPr>
      <w:color w:val="0000FF"/>
      <w:u w:val="single"/>
    </w:rPr>
  </w:style>
  <w:style w:type="paragraph" w:styleId="BalloonText">
    <w:name w:val="Balloon Text"/>
    <w:basedOn w:val="Normal"/>
    <w:link w:val="BalloonTextChar"/>
    <w:uiPriority w:val="99"/>
    <w:semiHidden/>
    <w:unhideWhenUsed/>
    <w:rsid w:val="009A18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1892"/>
    <w:rPr>
      <w:rFonts w:ascii="Segoe UI" w:hAnsi="Segoe UI" w:cs="Segoe UI"/>
      <w:sz w:val="18"/>
      <w:szCs w:val="18"/>
    </w:rPr>
  </w:style>
  <w:style w:type="character" w:styleId="CommentReference">
    <w:name w:val="annotation reference"/>
    <w:basedOn w:val="DefaultParagraphFont"/>
    <w:uiPriority w:val="99"/>
    <w:semiHidden/>
    <w:unhideWhenUsed/>
    <w:rsid w:val="00EA145E"/>
    <w:rPr>
      <w:sz w:val="16"/>
      <w:szCs w:val="16"/>
    </w:rPr>
  </w:style>
  <w:style w:type="paragraph" w:styleId="CommentText">
    <w:name w:val="annotation text"/>
    <w:basedOn w:val="Normal"/>
    <w:link w:val="CommentTextChar"/>
    <w:uiPriority w:val="99"/>
    <w:semiHidden/>
    <w:unhideWhenUsed/>
    <w:rsid w:val="00EA145E"/>
    <w:pPr>
      <w:spacing w:line="240" w:lineRule="auto"/>
    </w:pPr>
    <w:rPr>
      <w:sz w:val="20"/>
      <w:szCs w:val="20"/>
    </w:rPr>
  </w:style>
  <w:style w:type="character" w:customStyle="1" w:styleId="CommentTextChar">
    <w:name w:val="Comment Text Char"/>
    <w:basedOn w:val="DefaultParagraphFont"/>
    <w:link w:val="CommentText"/>
    <w:uiPriority w:val="99"/>
    <w:semiHidden/>
    <w:rsid w:val="00EA145E"/>
    <w:rPr>
      <w:sz w:val="20"/>
      <w:szCs w:val="20"/>
    </w:rPr>
  </w:style>
  <w:style w:type="paragraph" w:styleId="CommentSubject">
    <w:name w:val="annotation subject"/>
    <w:basedOn w:val="CommentText"/>
    <w:next w:val="CommentText"/>
    <w:link w:val="CommentSubjectChar"/>
    <w:uiPriority w:val="99"/>
    <w:semiHidden/>
    <w:unhideWhenUsed/>
    <w:rsid w:val="004F342D"/>
    <w:rPr>
      <w:b/>
      <w:bCs/>
    </w:rPr>
  </w:style>
  <w:style w:type="character" w:customStyle="1" w:styleId="CommentSubjectChar">
    <w:name w:val="Comment Subject Char"/>
    <w:basedOn w:val="CommentTextChar"/>
    <w:link w:val="CommentSubject"/>
    <w:uiPriority w:val="99"/>
    <w:semiHidden/>
    <w:rsid w:val="004F342D"/>
    <w:rPr>
      <w:b/>
      <w:bCs/>
      <w:sz w:val="20"/>
      <w:szCs w:val="20"/>
    </w:rPr>
  </w:style>
  <w:style w:type="character" w:customStyle="1" w:styleId="bzpyqfadein">
    <w:name w:val="bz_pyq_fadein"/>
    <w:basedOn w:val="DefaultParagraphFont"/>
    <w:rsid w:val="00DC68AF"/>
  </w:style>
  <w:style w:type="paragraph" w:styleId="Revision">
    <w:name w:val="Revision"/>
    <w:hidden/>
    <w:uiPriority w:val="99"/>
    <w:semiHidden/>
    <w:rsid w:val="00953F5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164152">
      <w:bodyDiv w:val="1"/>
      <w:marLeft w:val="0"/>
      <w:marRight w:val="0"/>
      <w:marTop w:val="0"/>
      <w:marBottom w:val="0"/>
      <w:divBdr>
        <w:top w:val="none" w:sz="0" w:space="0" w:color="auto"/>
        <w:left w:val="none" w:sz="0" w:space="0" w:color="auto"/>
        <w:bottom w:val="none" w:sz="0" w:space="0" w:color="auto"/>
        <w:right w:val="none" w:sz="0" w:space="0" w:color="auto"/>
      </w:divBdr>
    </w:div>
    <w:div w:id="91433982">
      <w:bodyDiv w:val="1"/>
      <w:marLeft w:val="0"/>
      <w:marRight w:val="0"/>
      <w:marTop w:val="0"/>
      <w:marBottom w:val="0"/>
      <w:divBdr>
        <w:top w:val="none" w:sz="0" w:space="0" w:color="auto"/>
        <w:left w:val="none" w:sz="0" w:space="0" w:color="auto"/>
        <w:bottom w:val="none" w:sz="0" w:space="0" w:color="auto"/>
        <w:right w:val="none" w:sz="0" w:space="0" w:color="auto"/>
      </w:divBdr>
      <w:divsChild>
        <w:div w:id="1566259671">
          <w:marLeft w:val="0"/>
          <w:marRight w:val="0"/>
          <w:marTop w:val="0"/>
          <w:marBottom w:val="0"/>
          <w:divBdr>
            <w:top w:val="none" w:sz="0" w:space="0" w:color="auto"/>
            <w:left w:val="none" w:sz="0" w:space="0" w:color="auto"/>
            <w:bottom w:val="none" w:sz="0" w:space="0" w:color="auto"/>
            <w:right w:val="none" w:sz="0" w:space="0" w:color="auto"/>
          </w:divBdr>
          <w:divsChild>
            <w:div w:id="130631864">
              <w:marLeft w:val="0"/>
              <w:marRight w:val="0"/>
              <w:marTop w:val="0"/>
              <w:marBottom w:val="0"/>
              <w:divBdr>
                <w:top w:val="none" w:sz="0" w:space="0" w:color="auto"/>
                <w:left w:val="none" w:sz="0" w:space="0" w:color="auto"/>
                <w:bottom w:val="none" w:sz="0" w:space="0" w:color="auto"/>
                <w:right w:val="none" w:sz="0" w:space="0" w:color="auto"/>
              </w:divBdr>
              <w:divsChild>
                <w:div w:id="821897032">
                  <w:marLeft w:val="0"/>
                  <w:marRight w:val="0"/>
                  <w:marTop w:val="0"/>
                  <w:marBottom w:val="0"/>
                  <w:divBdr>
                    <w:top w:val="none" w:sz="0" w:space="0" w:color="auto"/>
                    <w:left w:val="none" w:sz="0" w:space="0" w:color="auto"/>
                    <w:bottom w:val="none" w:sz="0" w:space="0" w:color="auto"/>
                    <w:right w:val="none" w:sz="0" w:space="0" w:color="auto"/>
                  </w:divBdr>
                  <w:divsChild>
                    <w:div w:id="1315522449">
                      <w:marLeft w:val="0"/>
                      <w:marRight w:val="0"/>
                      <w:marTop w:val="0"/>
                      <w:marBottom w:val="0"/>
                      <w:divBdr>
                        <w:top w:val="none" w:sz="0" w:space="0" w:color="auto"/>
                        <w:left w:val="none" w:sz="0" w:space="0" w:color="auto"/>
                        <w:bottom w:val="none" w:sz="0" w:space="0" w:color="auto"/>
                        <w:right w:val="none" w:sz="0" w:space="0" w:color="auto"/>
                      </w:divBdr>
                      <w:divsChild>
                        <w:div w:id="12534677">
                          <w:marLeft w:val="0"/>
                          <w:marRight w:val="0"/>
                          <w:marTop w:val="0"/>
                          <w:marBottom w:val="0"/>
                          <w:divBdr>
                            <w:top w:val="none" w:sz="0" w:space="0" w:color="auto"/>
                            <w:left w:val="none" w:sz="0" w:space="0" w:color="auto"/>
                            <w:bottom w:val="none" w:sz="0" w:space="0" w:color="auto"/>
                            <w:right w:val="none" w:sz="0" w:space="0" w:color="auto"/>
                          </w:divBdr>
                          <w:divsChild>
                            <w:div w:id="1776291814">
                              <w:marLeft w:val="0"/>
                              <w:marRight w:val="0"/>
                              <w:marTop w:val="0"/>
                              <w:marBottom w:val="0"/>
                              <w:divBdr>
                                <w:top w:val="none" w:sz="0" w:space="0" w:color="auto"/>
                                <w:left w:val="none" w:sz="0" w:space="0" w:color="auto"/>
                                <w:bottom w:val="none" w:sz="0" w:space="0" w:color="auto"/>
                                <w:right w:val="none" w:sz="0" w:space="0" w:color="auto"/>
                              </w:divBdr>
                              <w:divsChild>
                                <w:div w:id="449126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086196">
      <w:bodyDiv w:val="1"/>
      <w:marLeft w:val="0"/>
      <w:marRight w:val="0"/>
      <w:marTop w:val="0"/>
      <w:marBottom w:val="0"/>
      <w:divBdr>
        <w:top w:val="none" w:sz="0" w:space="0" w:color="auto"/>
        <w:left w:val="none" w:sz="0" w:space="0" w:color="auto"/>
        <w:bottom w:val="none" w:sz="0" w:space="0" w:color="auto"/>
        <w:right w:val="none" w:sz="0" w:space="0" w:color="auto"/>
      </w:divBdr>
      <w:divsChild>
        <w:div w:id="1606956672">
          <w:marLeft w:val="0"/>
          <w:marRight w:val="0"/>
          <w:marTop w:val="0"/>
          <w:marBottom w:val="0"/>
          <w:divBdr>
            <w:top w:val="none" w:sz="0" w:space="0" w:color="auto"/>
            <w:left w:val="none" w:sz="0" w:space="0" w:color="auto"/>
            <w:bottom w:val="none" w:sz="0" w:space="0" w:color="auto"/>
            <w:right w:val="none" w:sz="0" w:space="0" w:color="auto"/>
          </w:divBdr>
          <w:divsChild>
            <w:div w:id="1569149950">
              <w:marLeft w:val="0"/>
              <w:marRight w:val="0"/>
              <w:marTop w:val="0"/>
              <w:marBottom w:val="0"/>
              <w:divBdr>
                <w:top w:val="none" w:sz="0" w:space="0" w:color="auto"/>
                <w:left w:val="none" w:sz="0" w:space="0" w:color="auto"/>
                <w:bottom w:val="none" w:sz="0" w:space="0" w:color="auto"/>
                <w:right w:val="none" w:sz="0" w:space="0" w:color="auto"/>
              </w:divBdr>
            </w:div>
          </w:divsChild>
        </w:div>
        <w:div w:id="689112536">
          <w:marLeft w:val="0"/>
          <w:marRight w:val="0"/>
          <w:marTop w:val="0"/>
          <w:marBottom w:val="0"/>
          <w:divBdr>
            <w:top w:val="none" w:sz="0" w:space="0" w:color="auto"/>
            <w:left w:val="none" w:sz="0" w:space="0" w:color="auto"/>
            <w:bottom w:val="none" w:sz="0" w:space="0" w:color="auto"/>
            <w:right w:val="none" w:sz="0" w:space="0" w:color="auto"/>
          </w:divBdr>
          <w:divsChild>
            <w:div w:id="390735872">
              <w:marLeft w:val="0"/>
              <w:marRight w:val="0"/>
              <w:marTop w:val="0"/>
              <w:marBottom w:val="0"/>
              <w:divBdr>
                <w:top w:val="none" w:sz="0" w:space="0" w:color="auto"/>
                <w:left w:val="none" w:sz="0" w:space="0" w:color="auto"/>
                <w:bottom w:val="none" w:sz="0" w:space="0" w:color="auto"/>
                <w:right w:val="none" w:sz="0" w:space="0" w:color="auto"/>
              </w:divBdr>
            </w:div>
          </w:divsChild>
        </w:div>
        <w:div w:id="548304072">
          <w:marLeft w:val="0"/>
          <w:marRight w:val="0"/>
          <w:marTop w:val="0"/>
          <w:marBottom w:val="0"/>
          <w:divBdr>
            <w:top w:val="none" w:sz="0" w:space="0" w:color="auto"/>
            <w:left w:val="none" w:sz="0" w:space="0" w:color="auto"/>
            <w:bottom w:val="none" w:sz="0" w:space="0" w:color="auto"/>
            <w:right w:val="none" w:sz="0" w:space="0" w:color="auto"/>
          </w:divBdr>
          <w:divsChild>
            <w:div w:id="655571786">
              <w:marLeft w:val="0"/>
              <w:marRight w:val="0"/>
              <w:marTop w:val="0"/>
              <w:marBottom w:val="0"/>
              <w:divBdr>
                <w:top w:val="none" w:sz="0" w:space="0" w:color="auto"/>
                <w:left w:val="none" w:sz="0" w:space="0" w:color="auto"/>
                <w:bottom w:val="none" w:sz="0" w:space="0" w:color="auto"/>
                <w:right w:val="none" w:sz="0" w:space="0" w:color="auto"/>
              </w:divBdr>
            </w:div>
          </w:divsChild>
        </w:div>
        <w:div w:id="1292444473">
          <w:marLeft w:val="0"/>
          <w:marRight w:val="0"/>
          <w:marTop w:val="0"/>
          <w:marBottom w:val="0"/>
          <w:divBdr>
            <w:top w:val="none" w:sz="0" w:space="0" w:color="auto"/>
            <w:left w:val="none" w:sz="0" w:space="0" w:color="auto"/>
            <w:bottom w:val="none" w:sz="0" w:space="0" w:color="auto"/>
            <w:right w:val="none" w:sz="0" w:space="0" w:color="auto"/>
          </w:divBdr>
          <w:divsChild>
            <w:div w:id="1321688189">
              <w:marLeft w:val="0"/>
              <w:marRight w:val="0"/>
              <w:marTop w:val="0"/>
              <w:marBottom w:val="0"/>
              <w:divBdr>
                <w:top w:val="none" w:sz="0" w:space="0" w:color="auto"/>
                <w:left w:val="none" w:sz="0" w:space="0" w:color="auto"/>
                <w:bottom w:val="none" w:sz="0" w:space="0" w:color="auto"/>
                <w:right w:val="none" w:sz="0" w:space="0" w:color="auto"/>
              </w:divBdr>
            </w:div>
          </w:divsChild>
        </w:div>
        <w:div w:id="1100108351">
          <w:marLeft w:val="0"/>
          <w:marRight w:val="0"/>
          <w:marTop w:val="0"/>
          <w:marBottom w:val="0"/>
          <w:divBdr>
            <w:top w:val="none" w:sz="0" w:space="0" w:color="auto"/>
            <w:left w:val="none" w:sz="0" w:space="0" w:color="auto"/>
            <w:bottom w:val="none" w:sz="0" w:space="0" w:color="auto"/>
            <w:right w:val="none" w:sz="0" w:space="0" w:color="auto"/>
          </w:divBdr>
          <w:divsChild>
            <w:div w:id="307757204">
              <w:marLeft w:val="0"/>
              <w:marRight w:val="0"/>
              <w:marTop w:val="0"/>
              <w:marBottom w:val="0"/>
              <w:divBdr>
                <w:top w:val="none" w:sz="0" w:space="0" w:color="auto"/>
                <w:left w:val="none" w:sz="0" w:space="0" w:color="auto"/>
                <w:bottom w:val="none" w:sz="0" w:space="0" w:color="auto"/>
                <w:right w:val="none" w:sz="0" w:space="0" w:color="auto"/>
              </w:divBdr>
            </w:div>
          </w:divsChild>
        </w:div>
        <w:div w:id="384724432">
          <w:marLeft w:val="0"/>
          <w:marRight w:val="0"/>
          <w:marTop w:val="0"/>
          <w:marBottom w:val="0"/>
          <w:divBdr>
            <w:top w:val="none" w:sz="0" w:space="0" w:color="auto"/>
            <w:left w:val="none" w:sz="0" w:space="0" w:color="auto"/>
            <w:bottom w:val="none" w:sz="0" w:space="0" w:color="auto"/>
            <w:right w:val="none" w:sz="0" w:space="0" w:color="auto"/>
          </w:divBdr>
          <w:divsChild>
            <w:div w:id="1098258321">
              <w:marLeft w:val="0"/>
              <w:marRight w:val="0"/>
              <w:marTop w:val="0"/>
              <w:marBottom w:val="0"/>
              <w:divBdr>
                <w:top w:val="none" w:sz="0" w:space="0" w:color="auto"/>
                <w:left w:val="none" w:sz="0" w:space="0" w:color="auto"/>
                <w:bottom w:val="none" w:sz="0" w:space="0" w:color="auto"/>
                <w:right w:val="none" w:sz="0" w:space="0" w:color="auto"/>
              </w:divBdr>
            </w:div>
          </w:divsChild>
        </w:div>
        <w:div w:id="425616768">
          <w:marLeft w:val="0"/>
          <w:marRight w:val="0"/>
          <w:marTop w:val="0"/>
          <w:marBottom w:val="0"/>
          <w:divBdr>
            <w:top w:val="none" w:sz="0" w:space="0" w:color="auto"/>
            <w:left w:val="none" w:sz="0" w:space="0" w:color="auto"/>
            <w:bottom w:val="none" w:sz="0" w:space="0" w:color="auto"/>
            <w:right w:val="none" w:sz="0" w:space="0" w:color="auto"/>
          </w:divBdr>
          <w:divsChild>
            <w:div w:id="201747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15222">
      <w:bodyDiv w:val="1"/>
      <w:marLeft w:val="0"/>
      <w:marRight w:val="0"/>
      <w:marTop w:val="0"/>
      <w:marBottom w:val="0"/>
      <w:divBdr>
        <w:top w:val="none" w:sz="0" w:space="0" w:color="auto"/>
        <w:left w:val="none" w:sz="0" w:space="0" w:color="auto"/>
        <w:bottom w:val="none" w:sz="0" w:space="0" w:color="auto"/>
        <w:right w:val="none" w:sz="0" w:space="0" w:color="auto"/>
      </w:divBdr>
    </w:div>
    <w:div w:id="135297120">
      <w:bodyDiv w:val="1"/>
      <w:marLeft w:val="0"/>
      <w:marRight w:val="0"/>
      <w:marTop w:val="0"/>
      <w:marBottom w:val="0"/>
      <w:divBdr>
        <w:top w:val="none" w:sz="0" w:space="0" w:color="auto"/>
        <w:left w:val="none" w:sz="0" w:space="0" w:color="auto"/>
        <w:bottom w:val="none" w:sz="0" w:space="0" w:color="auto"/>
        <w:right w:val="none" w:sz="0" w:space="0" w:color="auto"/>
      </w:divBdr>
      <w:divsChild>
        <w:div w:id="522785100">
          <w:marLeft w:val="0"/>
          <w:marRight w:val="0"/>
          <w:marTop w:val="0"/>
          <w:marBottom w:val="0"/>
          <w:divBdr>
            <w:top w:val="none" w:sz="0" w:space="0" w:color="auto"/>
            <w:left w:val="none" w:sz="0" w:space="0" w:color="auto"/>
            <w:bottom w:val="none" w:sz="0" w:space="0" w:color="auto"/>
            <w:right w:val="none" w:sz="0" w:space="0" w:color="auto"/>
          </w:divBdr>
          <w:divsChild>
            <w:div w:id="426509883">
              <w:marLeft w:val="0"/>
              <w:marRight w:val="0"/>
              <w:marTop w:val="0"/>
              <w:marBottom w:val="0"/>
              <w:divBdr>
                <w:top w:val="none" w:sz="0" w:space="0" w:color="auto"/>
                <w:left w:val="none" w:sz="0" w:space="0" w:color="auto"/>
                <w:bottom w:val="none" w:sz="0" w:space="0" w:color="auto"/>
                <w:right w:val="none" w:sz="0" w:space="0" w:color="auto"/>
              </w:divBdr>
              <w:divsChild>
                <w:div w:id="303314645">
                  <w:marLeft w:val="0"/>
                  <w:marRight w:val="0"/>
                  <w:marTop w:val="0"/>
                  <w:marBottom w:val="0"/>
                  <w:divBdr>
                    <w:top w:val="none" w:sz="0" w:space="0" w:color="auto"/>
                    <w:left w:val="none" w:sz="0" w:space="0" w:color="auto"/>
                    <w:bottom w:val="none" w:sz="0" w:space="0" w:color="auto"/>
                    <w:right w:val="none" w:sz="0" w:space="0" w:color="auto"/>
                  </w:divBdr>
                  <w:divsChild>
                    <w:div w:id="1342704918">
                      <w:marLeft w:val="0"/>
                      <w:marRight w:val="0"/>
                      <w:marTop w:val="0"/>
                      <w:marBottom w:val="0"/>
                      <w:divBdr>
                        <w:top w:val="none" w:sz="0" w:space="0" w:color="auto"/>
                        <w:left w:val="none" w:sz="0" w:space="0" w:color="auto"/>
                        <w:bottom w:val="none" w:sz="0" w:space="0" w:color="auto"/>
                        <w:right w:val="none" w:sz="0" w:space="0" w:color="auto"/>
                      </w:divBdr>
                      <w:divsChild>
                        <w:div w:id="624506639">
                          <w:marLeft w:val="0"/>
                          <w:marRight w:val="0"/>
                          <w:marTop w:val="0"/>
                          <w:marBottom w:val="0"/>
                          <w:divBdr>
                            <w:top w:val="none" w:sz="0" w:space="0" w:color="auto"/>
                            <w:left w:val="none" w:sz="0" w:space="0" w:color="auto"/>
                            <w:bottom w:val="none" w:sz="0" w:space="0" w:color="auto"/>
                            <w:right w:val="none" w:sz="0" w:space="0" w:color="auto"/>
                          </w:divBdr>
                          <w:divsChild>
                            <w:div w:id="1423525106">
                              <w:marLeft w:val="0"/>
                              <w:marRight w:val="0"/>
                              <w:marTop w:val="0"/>
                              <w:marBottom w:val="0"/>
                              <w:divBdr>
                                <w:top w:val="none" w:sz="0" w:space="0" w:color="auto"/>
                                <w:left w:val="none" w:sz="0" w:space="0" w:color="auto"/>
                                <w:bottom w:val="none" w:sz="0" w:space="0" w:color="auto"/>
                                <w:right w:val="none" w:sz="0" w:space="0" w:color="auto"/>
                              </w:divBdr>
                              <w:divsChild>
                                <w:div w:id="1771777176">
                                  <w:marLeft w:val="0"/>
                                  <w:marRight w:val="0"/>
                                  <w:marTop w:val="0"/>
                                  <w:marBottom w:val="0"/>
                                  <w:divBdr>
                                    <w:top w:val="none" w:sz="0" w:space="0" w:color="auto"/>
                                    <w:left w:val="none" w:sz="0" w:space="0" w:color="auto"/>
                                    <w:bottom w:val="none" w:sz="0" w:space="0" w:color="auto"/>
                                    <w:right w:val="none" w:sz="0" w:space="0" w:color="auto"/>
                                  </w:divBdr>
                                  <w:divsChild>
                                    <w:div w:id="148505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0090965">
          <w:marLeft w:val="0"/>
          <w:marRight w:val="0"/>
          <w:marTop w:val="0"/>
          <w:marBottom w:val="0"/>
          <w:divBdr>
            <w:top w:val="none" w:sz="0" w:space="0" w:color="auto"/>
            <w:left w:val="none" w:sz="0" w:space="0" w:color="auto"/>
            <w:bottom w:val="none" w:sz="0" w:space="0" w:color="auto"/>
            <w:right w:val="none" w:sz="0" w:space="0" w:color="auto"/>
          </w:divBdr>
          <w:divsChild>
            <w:div w:id="2104182007">
              <w:marLeft w:val="0"/>
              <w:marRight w:val="0"/>
              <w:marTop w:val="0"/>
              <w:marBottom w:val="0"/>
              <w:divBdr>
                <w:top w:val="none" w:sz="0" w:space="0" w:color="auto"/>
                <w:left w:val="none" w:sz="0" w:space="0" w:color="auto"/>
                <w:bottom w:val="none" w:sz="0" w:space="0" w:color="auto"/>
                <w:right w:val="none" w:sz="0" w:space="0" w:color="auto"/>
              </w:divBdr>
              <w:divsChild>
                <w:div w:id="81997704">
                  <w:marLeft w:val="0"/>
                  <w:marRight w:val="0"/>
                  <w:marTop w:val="0"/>
                  <w:marBottom w:val="0"/>
                  <w:divBdr>
                    <w:top w:val="none" w:sz="0" w:space="0" w:color="auto"/>
                    <w:left w:val="none" w:sz="0" w:space="0" w:color="auto"/>
                    <w:bottom w:val="none" w:sz="0" w:space="0" w:color="auto"/>
                    <w:right w:val="none" w:sz="0" w:space="0" w:color="auto"/>
                  </w:divBdr>
                  <w:divsChild>
                    <w:div w:id="884105450">
                      <w:marLeft w:val="0"/>
                      <w:marRight w:val="0"/>
                      <w:marTop w:val="0"/>
                      <w:marBottom w:val="0"/>
                      <w:divBdr>
                        <w:top w:val="none" w:sz="0" w:space="0" w:color="auto"/>
                        <w:left w:val="none" w:sz="0" w:space="0" w:color="auto"/>
                        <w:bottom w:val="none" w:sz="0" w:space="0" w:color="auto"/>
                        <w:right w:val="none" w:sz="0" w:space="0" w:color="auto"/>
                      </w:divBdr>
                      <w:divsChild>
                        <w:div w:id="1287546164">
                          <w:marLeft w:val="0"/>
                          <w:marRight w:val="0"/>
                          <w:marTop w:val="0"/>
                          <w:marBottom w:val="0"/>
                          <w:divBdr>
                            <w:top w:val="none" w:sz="0" w:space="0" w:color="auto"/>
                            <w:left w:val="none" w:sz="0" w:space="0" w:color="auto"/>
                            <w:bottom w:val="none" w:sz="0" w:space="0" w:color="auto"/>
                            <w:right w:val="none" w:sz="0" w:space="0" w:color="auto"/>
                          </w:divBdr>
                          <w:divsChild>
                            <w:div w:id="501161471">
                              <w:marLeft w:val="0"/>
                              <w:marRight w:val="0"/>
                              <w:marTop w:val="0"/>
                              <w:marBottom w:val="0"/>
                              <w:divBdr>
                                <w:top w:val="none" w:sz="0" w:space="0" w:color="auto"/>
                                <w:left w:val="none" w:sz="0" w:space="0" w:color="auto"/>
                                <w:bottom w:val="none" w:sz="0" w:space="0" w:color="auto"/>
                                <w:right w:val="none" w:sz="0" w:space="0" w:color="auto"/>
                              </w:divBdr>
                              <w:divsChild>
                                <w:div w:id="134296393">
                                  <w:marLeft w:val="0"/>
                                  <w:marRight w:val="0"/>
                                  <w:marTop w:val="0"/>
                                  <w:marBottom w:val="0"/>
                                  <w:divBdr>
                                    <w:top w:val="none" w:sz="0" w:space="0" w:color="auto"/>
                                    <w:left w:val="none" w:sz="0" w:space="0" w:color="auto"/>
                                    <w:bottom w:val="none" w:sz="0" w:space="0" w:color="auto"/>
                                    <w:right w:val="none" w:sz="0" w:space="0" w:color="auto"/>
                                  </w:divBdr>
                                  <w:divsChild>
                                    <w:div w:id="152456561">
                                      <w:marLeft w:val="0"/>
                                      <w:marRight w:val="0"/>
                                      <w:marTop w:val="0"/>
                                      <w:marBottom w:val="0"/>
                                      <w:divBdr>
                                        <w:top w:val="none" w:sz="0" w:space="0" w:color="auto"/>
                                        <w:left w:val="none" w:sz="0" w:space="0" w:color="auto"/>
                                        <w:bottom w:val="none" w:sz="0" w:space="0" w:color="auto"/>
                                        <w:right w:val="none" w:sz="0" w:space="0" w:color="auto"/>
                                      </w:divBdr>
                                      <w:divsChild>
                                        <w:div w:id="78369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9470594">
      <w:bodyDiv w:val="1"/>
      <w:marLeft w:val="0"/>
      <w:marRight w:val="0"/>
      <w:marTop w:val="0"/>
      <w:marBottom w:val="0"/>
      <w:divBdr>
        <w:top w:val="none" w:sz="0" w:space="0" w:color="auto"/>
        <w:left w:val="none" w:sz="0" w:space="0" w:color="auto"/>
        <w:bottom w:val="none" w:sz="0" w:space="0" w:color="auto"/>
        <w:right w:val="none" w:sz="0" w:space="0" w:color="auto"/>
      </w:divBdr>
    </w:div>
    <w:div w:id="166219081">
      <w:bodyDiv w:val="1"/>
      <w:marLeft w:val="0"/>
      <w:marRight w:val="0"/>
      <w:marTop w:val="0"/>
      <w:marBottom w:val="0"/>
      <w:divBdr>
        <w:top w:val="none" w:sz="0" w:space="0" w:color="auto"/>
        <w:left w:val="none" w:sz="0" w:space="0" w:color="auto"/>
        <w:bottom w:val="none" w:sz="0" w:space="0" w:color="auto"/>
        <w:right w:val="none" w:sz="0" w:space="0" w:color="auto"/>
      </w:divBdr>
    </w:div>
    <w:div w:id="167863917">
      <w:bodyDiv w:val="1"/>
      <w:marLeft w:val="0"/>
      <w:marRight w:val="0"/>
      <w:marTop w:val="0"/>
      <w:marBottom w:val="0"/>
      <w:divBdr>
        <w:top w:val="none" w:sz="0" w:space="0" w:color="auto"/>
        <w:left w:val="none" w:sz="0" w:space="0" w:color="auto"/>
        <w:bottom w:val="none" w:sz="0" w:space="0" w:color="auto"/>
        <w:right w:val="none" w:sz="0" w:space="0" w:color="auto"/>
      </w:divBdr>
    </w:div>
    <w:div w:id="177500586">
      <w:bodyDiv w:val="1"/>
      <w:marLeft w:val="0"/>
      <w:marRight w:val="0"/>
      <w:marTop w:val="0"/>
      <w:marBottom w:val="0"/>
      <w:divBdr>
        <w:top w:val="none" w:sz="0" w:space="0" w:color="auto"/>
        <w:left w:val="none" w:sz="0" w:space="0" w:color="auto"/>
        <w:bottom w:val="none" w:sz="0" w:space="0" w:color="auto"/>
        <w:right w:val="none" w:sz="0" w:space="0" w:color="auto"/>
      </w:divBdr>
    </w:div>
    <w:div w:id="193009020">
      <w:bodyDiv w:val="1"/>
      <w:marLeft w:val="0"/>
      <w:marRight w:val="0"/>
      <w:marTop w:val="0"/>
      <w:marBottom w:val="0"/>
      <w:divBdr>
        <w:top w:val="none" w:sz="0" w:space="0" w:color="auto"/>
        <w:left w:val="none" w:sz="0" w:space="0" w:color="auto"/>
        <w:bottom w:val="none" w:sz="0" w:space="0" w:color="auto"/>
        <w:right w:val="none" w:sz="0" w:space="0" w:color="auto"/>
      </w:divBdr>
    </w:div>
    <w:div w:id="201676585">
      <w:bodyDiv w:val="1"/>
      <w:marLeft w:val="0"/>
      <w:marRight w:val="0"/>
      <w:marTop w:val="0"/>
      <w:marBottom w:val="0"/>
      <w:divBdr>
        <w:top w:val="none" w:sz="0" w:space="0" w:color="auto"/>
        <w:left w:val="none" w:sz="0" w:space="0" w:color="auto"/>
        <w:bottom w:val="none" w:sz="0" w:space="0" w:color="auto"/>
        <w:right w:val="none" w:sz="0" w:space="0" w:color="auto"/>
      </w:divBdr>
      <w:divsChild>
        <w:div w:id="1604612649">
          <w:marLeft w:val="0"/>
          <w:marRight w:val="0"/>
          <w:marTop w:val="0"/>
          <w:marBottom w:val="0"/>
          <w:divBdr>
            <w:top w:val="none" w:sz="0" w:space="0" w:color="auto"/>
            <w:left w:val="none" w:sz="0" w:space="0" w:color="auto"/>
            <w:bottom w:val="none" w:sz="0" w:space="0" w:color="auto"/>
            <w:right w:val="none" w:sz="0" w:space="0" w:color="auto"/>
          </w:divBdr>
          <w:divsChild>
            <w:div w:id="1919367091">
              <w:marLeft w:val="0"/>
              <w:marRight w:val="0"/>
              <w:marTop w:val="0"/>
              <w:marBottom w:val="0"/>
              <w:divBdr>
                <w:top w:val="none" w:sz="0" w:space="0" w:color="auto"/>
                <w:left w:val="none" w:sz="0" w:space="0" w:color="auto"/>
                <w:bottom w:val="none" w:sz="0" w:space="0" w:color="auto"/>
                <w:right w:val="none" w:sz="0" w:space="0" w:color="auto"/>
              </w:divBdr>
              <w:divsChild>
                <w:div w:id="1101143125">
                  <w:marLeft w:val="0"/>
                  <w:marRight w:val="0"/>
                  <w:marTop w:val="0"/>
                  <w:marBottom w:val="0"/>
                  <w:divBdr>
                    <w:top w:val="none" w:sz="0" w:space="0" w:color="auto"/>
                    <w:left w:val="none" w:sz="0" w:space="0" w:color="auto"/>
                    <w:bottom w:val="none" w:sz="0" w:space="0" w:color="auto"/>
                    <w:right w:val="none" w:sz="0" w:space="0" w:color="auto"/>
                  </w:divBdr>
                  <w:divsChild>
                    <w:div w:id="1325625997">
                      <w:marLeft w:val="0"/>
                      <w:marRight w:val="0"/>
                      <w:marTop w:val="0"/>
                      <w:marBottom w:val="0"/>
                      <w:divBdr>
                        <w:top w:val="none" w:sz="0" w:space="0" w:color="auto"/>
                        <w:left w:val="none" w:sz="0" w:space="0" w:color="auto"/>
                        <w:bottom w:val="none" w:sz="0" w:space="0" w:color="auto"/>
                        <w:right w:val="none" w:sz="0" w:space="0" w:color="auto"/>
                      </w:divBdr>
                      <w:divsChild>
                        <w:div w:id="1769041763">
                          <w:marLeft w:val="0"/>
                          <w:marRight w:val="0"/>
                          <w:marTop w:val="0"/>
                          <w:marBottom w:val="0"/>
                          <w:divBdr>
                            <w:top w:val="none" w:sz="0" w:space="0" w:color="auto"/>
                            <w:left w:val="none" w:sz="0" w:space="0" w:color="auto"/>
                            <w:bottom w:val="none" w:sz="0" w:space="0" w:color="auto"/>
                            <w:right w:val="none" w:sz="0" w:space="0" w:color="auto"/>
                          </w:divBdr>
                          <w:divsChild>
                            <w:div w:id="1740244511">
                              <w:marLeft w:val="0"/>
                              <w:marRight w:val="0"/>
                              <w:marTop w:val="0"/>
                              <w:marBottom w:val="0"/>
                              <w:divBdr>
                                <w:top w:val="none" w:sz="0" w:space="0" w:color="auto"/>
                                <w:left w:val="none" w:sz="0" w:space="0" w:color="auto"/>
                                <w:bottom w:val="none" w:sz="0" w:space="0" w:color="auto"/>
                                <w:right w:val="none" w:sz="0" w:space="0" w:color="auto"/>
                              </w:divBdr>
                              <w:divsChild>
                                <w:div w:id="1912039277">
                                  <w:marLeft w:val="0"/>
                                  <w:marRight w:val="0"/>
                                  <w:marTop w:val="0"/>
                                  <w:marBottom w:val="0"/>
                                  <w:divBdr>
                                    <w:top w:val="none" w:sz="0" w:space="0" w:color="auto"/>
                                    <w:left w:val="none" w:sz="0" w:space="0" w:color="auto"/>
                                    <w:bottom w:val="none" w:sz="0" w:space="0" w:color="auto"/>
                                    <w:right w:val="none" w:sz="0" w:space="0" w:color="auto"/>
                                  </w:divBdr>
                                  <w:divsChild>
                                    <w:div w:id="238442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308935">
          <w:marLeft w:val="0"/>
          <w:marRight w:val="0"/>
          <w:marTop w:val="0"/>
          <w:marBottom w:val="0"/>
          <w:divBdr>
            <w:top w:val="none" w:sz="0" w:space="0" w:color="auto"/>
            <w:left w:val="none" w:sz="0" w:space="0" w:color="auto"/>
            <w:bottom w:val="none" w:sz="0" w:space="0" w:color="auto"/>
            <w:right w:val="none" w:sz="0" w:space="0" w:color="auto"/>
          </w:divBdr>
          <w:divsChild>
            <w:div w:id="1440100652">
              <w:marLeft w:val="0"/>
              <w:marRight w:val="0"/>
              <w:marTop w:val="0"/>
              <w:marBottom w:val="0"/>
              <w:divBdr>
                <w:top w:val="none" w:sz="0" w:space="0" w:color="auto"/>
                <w:left w:val="none" w:sz="0" w:space="0" w:color="auto"/>
                <w:bottom w:val="none" w:sz="0" w:space="0" w:color="auto"/>
                <w:right w:val="none" w:sz="0" w:space="0" w:color="auto"/>
              </w:divBdr>
              <w:divsChild>
                <w:div w:id="1377193041">
                  <w:marLeft w:val="0"/>
                  <w:marRight w:val="0"/>
                  <w:marTop w:val="0"/>
                  <w:marBottom w:val="0"/>
                  <w:divBdr>
                    <w:top w:val="none" w:sz="0" w:space="0" w:color="auto"/>
                    <w:left w:val="none" w:sz="0" w:space="0" w:color="auto"/>
                    <w:bottom w:val="none" w:sz="0" w:space="0" w:color="auto"/>
                    <w:right w:val="none" w:sz="0" w:space="0" w:color="auto"/>
                  </w:divBdr>
                  <w:divsChild>
                    <w:div w:id="1672833857">
                      <w:marLeft w:val="0"/>
                      <w:marRight w:val="0"/>
                      <w:marTop w:val="0"/>
                      <w:marBottom w:val="0"/>
                      <w:divBdr>
                        <w:top w:val="none" w:sz="0" w:space="0" w:color="auto"/>
                        <w:left w:val="none" w:sz="0" w:space="0" w:color="auto"/>
                        <w:bottom w:val="none" w:sz="0" w:space="0" w:color="auto"/>
                        <w:right w:val="none" w:sz="0" w:space="0" w:color="auto"/>
                      </w:divBdr>
                      <w:divsChild>
                        <w:div w:id="1125002192">
                          <w:marLeft w:val="0"/>
                          <w:marRight w:val="0"/>
                          <w:marTop w:val="0"/>
                          <w:marBottom w:val="0"/>
                          <w:divBdr>
                            <w:top w:val="none" w:sz="0" w:space="0" w:color="auto"/>
                            <w:left w:val="none" w:sz="0" w:space="0" w:color="auto"/>
                            <w:bottom w:val="none" w:sz="0" w:space="0" w:color="auto"/>
                            <w:right w:val="none" w:sz="0" w:space="0" w:color="auto"/>
                          </w:divBdr>
                          <w:divsChild>
                            <w:div w:id="1873375405">
                              <w:marLeft w:val="0"/>
                              <w:marRight w:val="0"/>
                              <w:marTop w:val="0"/>
                              <w:marBottom w:val="0"/>
                              <w:divBdr>
                                <w:top w:val="none" w:sz="0" w:space="0" w:color="auto"/>
                                <w:left w:val="none" w:sz="0" w:space="0" w:color="auto"/>
                                <w:bottom w:val="none" w:sz="0" w:space="0" w:color="auto"/>
                                <w:right w:val="none" w:sz="0" w:space="0" w:color="auto"/>
                              </w:divBdr>
                              <w:divsChild>
                                <w:div w:id="318576694">
                                  <w:marLeft w:val="0"/>
                                  <w:marRight w:val="0"/>
                                  <w:marTop w:val="0"/>
                                  <w:marBottom w:val="0"/>
                                  <w:divBdr>
                                    <w:top w:val="none" w:sz="0" w:space="0" w:color="auto"/>
                                    <w:left w:val="none" w:sz="0" w:space="0" w:color="auto"/>
                                    <w:bottom w:val="none" w:sz="0" w:space="0" w:color="auto"/>
                                    <w:right w:val="none" w:sz="0" w:space="0" w:color="auto"/>
                                  </w:divBdr>
                                  <w:divsChild>
                                    <w:div w:id="576130376">
                                      <w:marLeft w:val="0"/>
                                      <w:marRight w:val="0"/>
                                      <w:marTop w:val="0"/>
                                      <w:marBottom w:val="0"/>
                                      <w:divBdr>
                                        <w:top w:val="none" w:sz="0" w:space="0" w:color="auto"/>
                                        <w:left w:val="none" w:sz="0" w:space="0" w:color="auto"/>
                                        <w:bottom w:val="none" w:sz="0" w:space="0" w:color="auto"/>
                                        <w:right w:val="none" w:sz="0" w:space="0" w:color="auto"/>
                                      </w:divBdr>
                                      <w:divsChild>
                                        <w:div w:id="68066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36520167">
      <w:bodyDiv w:val="1"/>
      <w:marLeft w:val="0"/>
      <w:marRight w:val="0"/>
      <w:marTop w:val="0"/>
      <w:marBottom w:val="0"/>
      <w:divBdr>
        <w:top w:val="none" w:sz="0" w:space="0" w:color="auto"/>
        <w:left w:val="none" w:sz="0" w:space="0" w:color="auto"/>
        <w:bottom w:val="none" w:sz="0" w:space="0" w:color="auto"/>
        <w:right w:val="none" w:sz="0" w:space="0" w:color="auto"/>
      </w:divBdr>
      <w:divsChild>
        <w:div w:id="2045716645">
          <w:marLeft w:val="0"/>
          <w:marRight w:val="0"/>
          <w:marTop w:val="0"/>
          <w:marBottom w:val="0"/>
          <w:divBdr>
            <w:top w:val="none" w:sz="0" w:space="0" w:color="auto"/>
            <w:left w:val="none" w:sz="0" w:space="0" w:color="auto"/>
            <w:bottom w:val="none" w:sz="0" w:space="0" w:color="auto"/>
            <w:right w:val="none" w:sz="0" w:space="0" w:color="auto"/>
          </w:divBdr>
          <w:divsChild>
            <w:div w:id="900406337">
              <w:marLeft w:val="0"/>
              <w:marRight w:val="0"/>
              <w:marTop w:val="0"/>
              <w:marBottom w:val="0"/>
              <w:divBdr>
                <w:top w:val="none" w:sz="0" w:space="0" w:color="auto"/>
                <w:left w:val="none" w:sz="0" w:space="0" w:color="auto"/>
                <w:bottom w:val="none" w:sz="0" w:space="0" w:color="auto"/>
                <w:right w:val="none" w:sz="0" w:space="0" w:color="auto"/>
              </w:divBdr>
            </w:div>
          </w:divsChild>
        </w:div>
        <w:div w:id="1946419706">
          <w:marLeft w:val="0"/>
          <w:marRight w:val="0"/>
          <w:marTop w:val="0"/>
          <w:marBottom w:val="0"/>
          <w:divBdr>
            <w:top w:val="none" w:sz="0" w:space="0" w:color="auto"/>
            <w:left w:val="none" w:sz="0" w:space="0" w:color="auto"/>
            <w:bottom w:val="none" w:sz="0" w:space="0" w:color="auto"/>
            <w:right w:val="none" w:sz="0" w:space="0" w:color="auto"/>
          </w:divBdr>
          <w:divsChild>
            <w:div w:id="31418835">
              <w:marLeft w:val="0"/>
              <w:marRight w:val="0"/>
              <w:marTop w:val="0"/>
              <w:marBottom w:val="0"/>
              <w:divBdr>
                <w:top w:val="none" w:sz="0" w:space="0" w:color="auto"/>
                <w:left w:val="none" w:sz="0" w:space="0" w:color="auto"/>
                <w:bottom w:val="none" w:sz="0" w:space="0" w:color="auto"/>
                <w:right w:val="none" w:sz="0" w:space="0" w:color="auto"/>
              </w:divBdr>
            </w:div>
          </w:divsChild>
        </w:div>
        <w:div w:id="1886067466">
          <w:marLeft w:val="0"/>
          <w:marRight w:val="0"/>
          <w:marTop w:val="0"/>
          <w:marBottom w:val="0"/>
          <w:divBdr>
            <w:top w:val="none" w:sz="0" w:space="0" w:color="auto"/>
            <w:left w:val="none" w:sz="0" w:space="0" w:color="auto"/>
            <w:bottom w:val="none" w:sz="0" w:space="0" w:color="auto"/>
            <w:right w:val="none" w:sz="0" w:space="0" w:color="auto"/>
          </w:divBdr>
          <w:divsChild>
            <w:div w:id="654140002">
              <w:marLeft w:val="0"/>
              <w:marRight w:val="0"/>
              <w:marTop w:val="0"/>
              <w:marBottom w:val="0"/>
              <w:divBdr>
                <w:top w:val="none" w:sz="0" w:space="0" w:color="auto"/>
                <w:left w:val="none" w:sz="0" w:space="0" w:color="auto"/>
                <w:bottom w:val="none" w:sz="0" w:space="0" w:color="auto"/>
                <w:right w:val="none" w:sz="0" w:space="0" w:color="auto"/>
              </w:divBdr>
            </w:div>
          </w:divsChild>
        </w:div>
        <w:div w:id="1038549653">
          <w:marLeft w:val="0"/>
          <w:marRight w:val="0"/>
          <w:marTop w:val="0"/>
          <w:marBottom w:val="0"/>
          <w:divBdr>
            <w:top w:val="none" w:sz="0" w:space="0" w:color="auto"/>
            <w:left w:val="none" w:sz="0" w:space="0" w:color="auto"/>
            <w:bottom w:val="none" w:sz="0" w:space="0" w:color="auto"/>
            <w:right w:val="none" w:sz="0" w:space="0" w:color="auto"/>
          </w:divBdr>
          <w:divsChild>
            <w:div w:id="1046416506">
              <w:marLeft w:val="0"/>
              <w:marRight w:val="0"/>
              <w:marTop w:val="0"/>
              <w:marBottom w:val="0"/>
              <w:divBdr>
                <w:top w:val="none" w:sz="0" w:space="0" w:color="auto"/>
                <w:left w:val="none" w:sz="0" w:space="0" w:color="auto"/>
                <w:bottom w:val="none" w:sz="0" w:space="0" w:color="auto"/>
                <w:right w:val="none" w:sz="0" w:space="0" w:color="auto"/>
              </w:divBdr>
            </w:div>
          </w:divsChild>
        </w:div>
        <w:div w:id="1852646472">
          <w:marLeft w:val="0"/>
          <w:marRight w:val="0"/>
          <w:marTop w:val="0"/>
          <w:marBottom w:val="0"/>
          <w:divBdr>
            <w:top w:val="none" w:sz="0" w:space="0" w:color="auto"/>
            <w:left w:val="none" w:sz="0" w:space="0" w:color="auto"/>
            <w:bottom w:val="none" w:sz="0" w:space="0" w:color="auto"/>
            <w:right w:val="none" w:sz="0" w:space="0" w:color="auto"/>
          </w:divBdr>
          <w:divsChild>
            <w:div w:id="2032605242">
              <w:marLeft w:val="0"/>
              <w:marRight w:val="0"/>
              <w:marTop w:val="0"/>
              <w:marBottom w:val="0"/>
              <w:divBdr>
                <w:top w:val="none" w:sz="0" w:space="0" w:color="auto"/>
                <w:left w:val="none" w:sz="0" w:space="0" w:color="auto"/>
                <w:bottom w:val="none" w:sz="0" w:space="0" w:color="auto"/>
                <w:right w:val="none" w:sz="0" w:space="0" w:color="auto"/>
              </w:divBdr>
            </w:div>
          </w:divsChild>
        </w:div>
        <w:div w:id="1535381906">
          <w:marLeft w:val="0"/>
          <w:marRight w:val="0"/>
          <w:marTop w:val="0"/>
          <w:marBottom w:val="0"/>
          <w:divBdr>
            <w:top w:val="none" w:sz="0" w:space="0" w:color="auto"/>
            <w:left w:val="none" w:sz="0" w:space="0" w:color="auto"/>
            <w:bottom w:val="none" w:sz="0" w:space="0" w:color="auto"/>
            <w:right w:val="none" w:sz="0" w:space="0" w:color="auto"/>
          </w:divBdr>
          <w:divsChild>
            <w:div w:id="781993167">
              <w:marLeft w:val="0"/>
              <w:marRight w:val="0"/>
              <w:marTop w:val="0"/>
              <w:marBottom w:val="0"/>
              <w:divBdr>
                <w:top w:val="none" w:sz="0" w:space="0" w:color="auto"/>
                <w:left w:val="none" w:sz="0" w:space="0" w:color="auto"/>
                <w:bottom w:val="none" w:sz="0" w:space="0" w:color="auto"/>
                <w:right w:val="none" w:sz="0" w:space="0" w:color="auto"/>
              </w:divBdr>
            </w:div>
          </w:divsChild>
        </w:div>
        <w:div w:id="1341079180">
          <w:marLeft w:val="0"/>
          <w:marRight w:val="0"/>
          <w:marTop w:val="0"/>
          <w:marBottom w:val="0"/>
          <w:divBdr>
            <w:top w:val="none" w:sz="0" w:space="0" w:color="auto"/>
            <w:left w:val="none" w:sz="0" w:space="0" w:color="auto"/>
            <w:bottom w:val="none" w:sz="0" w:space="0" w:color="auto"/>
            <w:right w:val="none" w:sz="0" w:space="0" w:color="auto"/>
          </w:divBdr>
          <w:divsChild>
            <w:div w:id="1842307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633513">
      <w:bodyDiv w:val="1"/>
      <w:marLeft w:val="0"/>
      <w:marRight w:val="0"/>
      <w:marTop w:val="0"/>
      <w:marBottom w:val="0"/>
      <w:divBdr>
        <w:top w:val="none" w:sz="0" w:space="0" w:color="auto"/>
        <w:left w:val="none" w:sz="0" w:space="0" w:color="auto"/>
        <w:bottom w:val="none" w:sz="0" w:space="0" w:color="auto"/>
        <w:right w:val="none" w:sz="0" w:space="0" w:color="auto"/>
      </w:divBdr>
    </w:div>
    <w:div w:id="327681577">
      <w:bodyDiv w:val="1"/>
      <w:marLeft w:val="0"/>
      <w:marRight w:val="0"/>
      <w:marTop w:val="0"/>
      <w:marBottom w:val="0"/>
      <w:divBdr>
        <w:top w:val="none" w:sz="0" w:space="0" w:color="auto"/>
        <w:left w:val="none" w:sz="0" w:space="0" w:color="auto"/>
        <w:bottom w:val="none" w:sz="0" w:space="0" w:color="auto"/>
        <w:right w:val="none" w:sz="0" w:space="0" w:color="auto"/>
      </w:divBdr>
    </w:div>
    <w:div w:id="359015251">
      <w:bodyDiv w:val="1"/>
      <w:marLeft w:val="0"/>
      <w:marRight w:val="0"/>
      <w:marTop w:val="0"/>
      <w:marBottom w:val="0"/>
      <w:divBdr>
        <w:top w:val="none" w:sz="0" w:space="0" w:color="auto"/>
        <w:left w:val="none" w:sz="0" w:space="0" w:color="auto"/>
        <w:bottom w:val="none" w:sz="0" w:space="0" w:color="auto"/>
        <w:right w:val="none" w:sz="0" w:space="0" w:color="auto"/>
      </w:divBdr>
    </w:div>
    <w:div w:id="382025125">
      <w:bodyDiv w:val="1"/>
      <w:marLeft w:val="0"/>
      <w:marRight w:val="0"/>
      <w:marTop w:val="0"/>
      <w:marBottom w:val="0"/>
      <w:divBdr>
        <w:top w:val="none" w:sz="0" w:space="0" w:color="auto"/>
        <w:left w:val="none" w:sz="0" w:space="0" w:color="auto"/>
        <w:bottom w:val="none" w:sz="0" w:space="0" w:color="auto"/>
        <w:right w:val="none" w:sz="0" w:space="0" w:color="auto"/>
      </w:divBdr>
    </w:div>
    <w:div w:id="398097120">
      <w:bodyDiv w:val="1"/>
      <w:marLeft w:val="0"/>
      <w:marRight w:val="0"/>
      <w:marTop w:val="0"/>
      <w:marBottom w:val="0"/>
      <w:divBdr>
        <w:top w:val="none" w:sz="0" w:space="0" w:color="auto"/>
        <w:left w:val="none" w:sz="0" w:space="0" w:color="auto"/>
        <w:bottom w:val="none" w:sz="0" w:space="0" w:color="auto"/>
        <w:right w:val="none" w:sz="0" w:space="0" w:color="auto"/>
      </w:divBdr>
    </w:div>
    <w:div w:id="405760473">
      <w:bodyDiv w:val="1"/>
      <w:marLeft w:val="0"/>
      <w:marRight w:val="0"/>
      <w:marTop w:val="0"/>
      <w:marBottom w:val="0"/>
      <w:divBdr>
        <w:top w:val="none" w:sz="0" w:space="0" w:color="auto"/>
        <w:left w:val="none" w:sz="0" w:space="0" w:color="auto"/>
        <w:bottom w:val="none" w:sz="0" w:space="0" w:color="auto"/>
        <w:right w:val="none" w:sz="0" w:space="0" w:color="auto"/>
      </w:divBdr>
    </w:div>
    <w:div w:id="409156676">
      <w:bodyDiv w:val="1"/>
      <w:marLeft w:val="0"/>
      <w:marRight w:val="0"/>
      <w:marTop w:val="0"/>
      <w:marBottom w:val="0"/>
      <w:divBdr>
        <w:top w:val="none" w:sz="0" w:space="0" w:color="auto"/>
        <w:left w:val="none" w:sz="0" w:space="0" w:color="auto"/>
        <w:bottom w:val="none" w:sz="0" w:space="0" w:color="auto"/>
        <w:right w:val="none" w:sz="0" w:space="0" w:color="auto"/>
      </w:divBdr>
    </w:div>
    <w:div w:id="412356950">
      <w:bodyDiv w:val="1"/>
      <w:marLeft w:val="0"/>
      <w:marRight w:val="0"/>
      <w:marTop w:val="0"/>
      <w:marBottom w:val="0"/>
      <w:divBdr>
        <w:top w:val="none" w:sz="0" w:space="0" w:color="auto"/>
        <w:left w:val="none" w:sz="0" w:space="0" w:color="auto"/>
        <w:bottom w:val="none" w:sz="0" w:space="0" w:color="auto"/>
        <w:right w:val="none" w:sz="0" w:space="0" w:color="auto"/>
      </w:divBdr>
    </w:div>
    <w:div w:id="425686064">
      <w:bodyDiv w:val="1"/>
      <w:marLeft w:val="0"/>
      <w:marRight w:val="0"/>
      <w:marTop w:val="0"/>
      <w:marBottom w:val="0"/>
      <w:divBdr>
        <w:top w:val="none" w:sz="0" w:space="0" w:color="auto"/>
        <w:left w:val="none" w:sz="0" w:space="0" w:color="auto"/>
        <w:bottom w:val="none" w:sz="0" w:space="0" w:color="auto"/>
        <w:right w:val="none" w:sz="0" w:space="0" w:color="auto"/>
      </w:divBdr>
    </w:div>
    <w:div w:id="431635615">
      <w:bodyDiv w:val="1"/>
      <w:marLeft w:val="0"/>
      <w:marRight w:val="0"/>
      <w:marTop w:val="0"/>
      <w:marBottom w:val="0"/>
      <w:divBdr>
        <w:top w:val="none" w:sz="0" w:space="0" w:color="auto"/>
        <w:left w:val="none" w:sz="0" w:space="0" w:color="auto"/>
        <w:bottom w:val="none" w:sz="0" w:space="0" w:color="auto"/>
        <w:right w:val="none" w:sz="0" w:space="0" w:color="auto"/>
      </w:divBdr>
    </w:div>
    <w:div w:id="437524311">
      <w:bodyDiv w:val="1"/>
      <w:marLeft w:val="0"/>
      <w:marRight w:val="0"/>
      <w:marTop w:val="0"/>
      <w:marBottom w:val="0"/>
      <w:divBdr>
        <w:top w:val="none" w:sz="0" w:space="0" w:color="auto"/>
        <w:left w:val="none" w:sz="0" w:space="0" w:color="auto"/>
        <w:bottom w:val="none" w:sz="0" w:space="0" w:color="auto"/>
        <w:right w:val="none" w:sz="0" w:space="0" w:color="auto"/>
      </w:divBdr>
      <w:divsChild>
        <w:div w:id="1662811896">
          <w:marLeft w:val="0"/>
          <w:marRight w:val="0"/>
          <w:marTop w:val="0"/>
          <w:marBottom w:val="0"/>
          <w:divBdr>
            <w:top w:val="none" w:sz="0" w:space="0" w:color="auto"/>
            <w:left w:val="none" w:sz="0" w:space="0" w:color="auto"/>
            <w:bottom w:val="none" w:sz="0" w:space="0" w:color="auto"/>
            <w:right w:val="none" w:sz="0" w:space="0" w:color="auto"/>
          </w:divBdr>
          <w:divsChild>
            <w:div w:id="884146665">
              <w:marLeft w:val="0"/>
              <w:marRight w:val="0"/>
              <w:marTop w:val="0"/>
              <w:marBottom w:val="0"/>
              <w:divBdr>
                <w:top w:val="none" w:sz="0" w:space="0" w:color="auto"/>
                <w:left w:val="none" w:sz="0" w:space="0" w:color="auto"/>
                <w:bottom w:val="none" w:sz="0" w:space="0" w:color="auto"/>
                <w:right w:val="none" w:sz="0" w:space="0" w:color="auto"/>
              </w:divBdr>
              <w:divsChild>
                <w:div w:id="2139256448">
                  <w:marLeft w:val="0"/>
                  <w:marRight w:val="0"/>
                  <w:marTop w:val="0"/>
                  <w:marBottom w:val="0"/>
                  <w:divBdr>
                    <w:top w:val="none" w:sz="0" w:space="0" w:color="auto"/>
                    <w:left w:val="none" w:sz="0" w:space="0" w:color="auto"/>
                    <w:bottom w:val="none" w:sz="0" w:space="0" w:color="auto"/>
                    <w:right w:val="none" w:sz="0" w:space="0" w:color="auto"/>
                  </w:divBdr>
                  <w:divsChild>
                    <w:div w:id="1951886390">
                      <w:marLeft w:val="0"/>
                      <w:marRight w:val="0"/>
                      <w:marTop w:val="0"/>
                      <w:marBottom w:val="0"/>
                      <w:divBdr>
                        <w:top w:val="none" w:sz="0" w:space="0" w:color="auto"/>
                        <w:left w:val="none" w:sz="0" w:space="0" w:color="auto"/>
                        <w:bottom w:val="none" w:sz="0" w:space="0" w:color="auto"/>
                        <w:right w:val="none" w:sz="0" w:space="0" w:color="auto"/>
                      </w:divBdr>
                      <w:divsChild>
                        <w:div w:id="308286815">
                          <w:marLeft w:val="0"/>
                          <w:marRight w:val="0"/>
                          <w:marTop w:val="0"/>
                          <w:marBottom w:val="0"/>
                          <w:divBdr>
                            <w:top w:val="none" w:sz="0" w:space="0" w:color="auto"/>
                            <w:left w:val="none" w:sz="0" w:space="0" w:color="auto"/>
                            <w:bottom w:val="none" w:sz="0" w:space="0" w:color="auto"/>
                            <w:right w:val="none" w:sz="0" w:space="0" w:color="auto"/>
                          </w:divBdr>
                          <w:divsChild>
                            <w:div w:id="899511628">
                              <w:marLeft w:val="0"/>
                              <w:marRight w:val="0"/>
                              <w:marTop w:val="0"/>
                              <w:marBottom w:val="0"/>
                              <w:divBdr>
                                <w:top w:val="none" w:sz="0" w:space="0" w:color="auto"/>
                                <w:left w:val="none" w:sz="0" w:space="0" w:color="auto"/>
                                <w:bottom w:val="none" w:sz="0" w:space="0" w:color="auto"/>
                                <w:right w:val="none" w:sz="0" w:space="0" w:color="auto"/>
                              </w:divBdr>
                              <w:divsChild>
                                <w:div w:id="153157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71407016">
      <w:bodyDiv w:val="1"/>
      <w:marLeft w:val="0"/>
      <w:marRight w:val="0"/>
      <w:marTop w:val="0"/>
      <w:marBottom w:val="0"/>
      <w:divBdr>
        <w:top w:val="none" w:sz="0" w:space="0" w:color="auto"/>
        <w:left w:val="none" w:sz="0" w:space="0" w:color="auto"/>
        <w:bottom w:val="none" w:sz="0" w:space="0" w:color="auto"/>
        <w:right w:val="none" w:sz="0" w:space="0" w:color="auto"/>
      </w:divBdr>
    </w:div>
    <w:div w:id="476187690">
      <w:bodyDiv w:val="1"/>
      <w:marLeft w:val="0"/>
      <w:marRight w:val="0"/>
      <w:marTop w:val="0"/>
      <w:marBottom w:val="0"/>
      <w:divBdr>
        <w:top w:val="none" w:sz="0" w:space="0" w:color="auto"/>
        <w:left w:val="none" w:sz="0" w:space="0" w:color="auto"/>
        <w:bottom w:val="none" w:sz="0" w:space="0" w:color="auto"/>
        <w:right w:val="none" w:sz="0" w:space="0" w:color="auto"/>
      </w:divBdr>
    </w:div>
    <w:div w:id="483816586">
      <w:bodyDiv w:val="1"/>
      <w:marLeft w:val="0"/>
      <w:marRight w:val="0"/>
      <w:marTop w:val="0"/>
      <w:marBottom w:val="0"/>
      <w:divBdr>
        <w:top w:val="none" w:sz="0" w:space="0" w:color="auto"/>
        <w:left w:val="none" w:sz="0" w:space="0" w:color="auto"/>
        <w:bottom w:val="none" w:sz="0" w:space="0" w:color="auto"/>
        <w:right w:val="none" w:sz="0" w:space="0" w:color="auto"/>
      </w:divBdr>
    </w:div>
    <w:div w:id="501048783">
      <w:bodyDiv w:val="1"/>
      <w:marLeft w:val="0"/>
      <w:marRight w:val="0"/>
      <w:marTop w:val="0"/>
      <w:marBottom w:val="0"/>
      <w:divBdr>
        <w:top w:val="none" w:sz="0" w:space="0" w:color="auto"/>
        <w:left w:val="none" w:sz="0" w:space="0" w:color="auto"/>
        <w:bottom w:val="none" w:sz="0" w:space="0" w:color="auto"/>
        <w:right w:val="none" w:sz="0" w:space="0" w:color="auto"/>
      </w:divBdr>
    </w:div>
    <w:div w:id="517504855">
      <w:bodyDiv w:val="1"/>
      <w:marLeft w:val="0"/>
      <w:marRight w:val="0"/>
      <w:marTop w:val="0"/>
      <w:marBottom w:val="0"/>
      <w:divBdr>
        <w:top w:val="none" w:sz="0" w:space="0" w:color="auto"/>
        <w:left w:val="none" w:sz="0" w:space="0" w:color="auto"/>
        <w:bottom w:val="none" w:sz="0" w:space="0" w:color="auto"/>
        <w:right w:val="none" w:sz="0" w:space="0" w:color="auto"/>
      </w:divBdr>
    </w:div>
    <w:div w:id="527186757">
      <w:bodyDiv w:val="1"/>
      <w:marLeft w:val="0"/>
      <w:marRight w:val="0"/>
      <w:marTop w:val="0"/>
      <w:marBottom w:val="0"/>
      <w:divBdr>
        <w:top w:val="none" w:sz="0" w:space="0" w:color="auto"/>
        <w:left w:val="none" w:sz="0" w:space="0" w:color="auto"/>
        <w:bottom w:val="none" w:sz="0" w:space="0" w:color="auto"/>
        <w:right w:val="none" w:sz="0" w:space="0" w:color="auto"/>
      </w:divBdr>
    </w:div>
    <w:div w:id="541209855">
      <w:bodyDiv w:val="1"/>
      <w:marLeft w:val="0"/>
      <w:marRight w:val="0"/>
      <w:marTop w:val="0"/>
      <w:marBottom w:val="0"/>
      <w:divBdr>
        <w:top w:val="none" w:sz="0" w:space="0" w:color="auto"/>
        <w:left w:val="none" w:sz="0" w:space="0" w:color="auto"/>
        <w:bottom w:val="none" w:sz="0" w:space="0" w:color="auto"/>
        <w:right w:val="none" w:sz="0" w:space="0" w:color="auto"/>
      </w:divBdr>
      <w:divsChild>
        <w:div w:id="1162627525">
          <w:marLeft w:val="0"/>
          <w:marRight w:val="0"/>
          <w:marTop w:val="0"/>
          <w:marBottom w:val="0"/>
          <w:divBdr>
            <w:top w:val="none" w:sz="0" w:space="0" w:color="auto"/>
            <w:left w:val="none" w:sz="0" w:space="0" w:color="auto"/>
            <w:bottom w:val="none" w:sz="0" w:space="0" w:color="auto"/>
            <w:right w:val="none" w:sz="0" w:space="0" w:color="auto"/>
          </w:divBdr>
          <w:divsChild>
            <w:div w:id="1318539121">
              <w:marLeft w:val="0"/>
              <w:marRight w:val="0"/>
              <w:marTop w:val="0"/>
              <w:marBottom w:val="0"/>
              <w:divBdr>
                <w:top w:val="none" w:sz="0" w:space="0" w:color="auto"/>
                <w:left w:val="none" w:sz="0" w:space="0" w:color="auto"/>
                <w:bottom w:val="none" w:sz="0" w:space="0" w:color="auto"/>
                <w:right w:val="none" w:sz="0" w:space="0" w:color="auto"/>
              </w:divBdr>
              <w:divsChild>
                <w:div w:id="2033535043">
                  <w:marLeft w:val="0"/>
                  <w:marRight w:val="0"/>
                  <w:marTop w:val="0"/>
                  <w:marBottom w:val="0"/>
                  <w:divBdr>
                    <w:top w:val="none" w:sz="0" w:space="0" w:color="auto"/>
                    <w:left w:val="none" w:sz="0" w:space="0" w:color="auto"/>
                    <w:bottom w:val="none" w:sz="0" w:space="0" w:color="auto"/>
                    <w:right w:val="none" w:sz="0" w:space="0" w:color="auto"/>
                  </w:divBdr>
                  <w:divsChild>
                    <w:div w:id="306782894">
                      <w:marLeft w:val="0"/>
                      <w:marRight w:val="0"/>
                      <w:marTop w:val="0"/>
                      <w:marBottom w:val="0"/>
                      <w:divBdr>
                        <w:top w:val="none" w:sz="0" w:space="0" w:color="auto"/>
                        <w:left w:val="none" w:sz="0" w:space="0" w:color="auto"/>
                        <w:bottom w:val="none" w:sz="0" w:space="0" w:color="auto"/>
                        <w:right w:val="none" w:sz="0" w:space="0" w:color="auto"/>
                      </w:divBdr>
                      <w:divsChild>
                        <w:div w:id="497814035">
                          <w:marLeft w:val="0"/>
                          <w:marRight w:val="0"/>
                          <w:marTop w:val="0"/>
                          <w:marBottom w:val="0"/>
                          <w:divBdr>
                            <w:top w:val="none" w:sz="0" w:space="0" w:color="auto"/>
                            <w:left w:val="none" w:sz="0" w:space="0" w:color="auto"/>
                            <w:bottom w:val="none" w:sz="0" w:space="0" w:color="auto"/>
                            <w:right w:val="none" w:sz="0" w:space="0" w:color="auto"/>
                          </w:divBdr>
                          <w:divsChild>
                            <w:div w:id="1090278880">
                              <w:marLeft w:val="0"/>
                              <w:marRight w:val="0"/>
                              <w:marTop w:val="0"/>
                              <w:marBottom w:val="0"/>
                              <w:divBdr>
                                <w:top w:val="none" w:sz="0" w:space="0" w:color="auto"/>
                                <w:left w:val="none" w:sz="0" w:space="0" w:color="auto"/>
                                <w:bottom w:val="none" w:sz="0" w:space="0" w:color="auto"/>
                                <w:right w:val="none" w:sz="0" w:space="0" w:color="auto"/>
                              </w:divBdr>
                              <w:divsChild>
                                <w:div w:id="17334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2057705">
      <w:bodyDiv w:val="1"/>
      <w:marLeft w:val="0"/>
      <w:marRight w:val="0"/>
      <w:marTop w:val="0"/>
      <w:marBottom w:val="0"/>
      <w:divBdr>
        <w:top w:val="none" w:sz="0" w:space="0" w:color="auto"/>
        <w:left w:val="none" w:sz="0" w:space="0" w:color="auto"/>
        <w:bottom w:val="none" w:sz="0" w:space="0" w:color="auto"/>
        <w:right w:val="none" w:sz="0" w:space="0" w:color="auto"/>
      </w:divBdr>
    </w:div>
    <w:div w:id="622155792">
      <w:bodyDiv w:val="1"/>
      <w:marLeft w:val="0"/>
      <w:marRight w:val="0"/>
      <w:marTop w:val="0"/>
      <w:marBottom w:val="0"/>
      <w:divBdr>
        <w:top w:val="none" w:sz="0" w:space="0" w:color="auto"/>
        <w:left w:val="none" w:sz="0" w:space="0" w:color="auto"/>
        <w:bottom w:val="none" w:sz="0" w:space="0" w:color="auto"/>
        <w:right w:val="none" w:sz="0" w:space="0" w:color="auto"/>
      </w:divBdr>
    </w:div>
    <w:div w:id="704139204">
      <w:bodyDiv w:val="1"/>
      <w:marLeft w:val="0"/>
      <w:marRight w:val="0"/>
      <w:marTop w:val="0"/>
      <w:marBottom w:val="0"/>
      <w:divBdr>
        <w:top w:val="none" w:sz="0" w:space="0" w:color="auto"/>
        <w:left w:val="none" w:sz="0" w:space="0" w:color="auto"/>
        <w:bottom w:val="none" w:sz="0" w:space="0" w:color="auto"/>
        <w:right w:val="none" w:sz="0" w:space="0" w:color="auto"/>
      </w:divBdr>
    </w:div>
    <w:div w:id="807940425">
      <w:bodyDiv w:val="1"/>
      <w:marLeft w:val="0"/>
      <w:marRight w:val="0"/>
      <w:marTop w:val="0"/>
      <w:marBottom w:val="0"/>
      <w:divBdr>
        <w:top w:val="none" w:sz="0" w:space="0" w:color="auto"/>
        <w:left w:val="none" w:sz="0" w:space="0" w:color="auto"/>
        <w:bottom w:val="none" w:sz="0" w:space="0" w:color="auto"/>
        <w:right w:val="none" w:sz="0" w:space="0" w:color="auto"/>
      </w:divBdr>
      <w:divsChild>
        <w:div w:id="21003641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54728313">
      <w:bodyDiv w:val="1"/>
      <w:marLeft w:val="0"/>
      <w:marRight w:val="0"/>
      <w:marTop w:val="0"/>
      <w:marBottom w:val="0"/>
      <w:divBdr>
        <w:top w:val="none" w:sz="0" w:space="0" w:color="auto"/>
        <w:left w:val="none" w:sz="0" w:space="0" w:color="auto"/>
        <w:bottom w:val="none" w:sz="0" w:space="0" w:color="auto"/>
        <w:right w:val="none" w:sz="0" w:space="0" w:color="auto"/>
      </w:divBdr>
    </w:div>
    <w:div w:id="857276740">
      <w:bodyDiv w:val="1"/>
      <w:marLeft w:val="0"/>
      <w:marRight w:val="0"/>
      <w:marTop w:val="0"/>
      <w:marBottom w:val="0"/>
      <w:divBdr>
        <w:top w:val="none" w:sz="0" w:space="0" w:color="auto"/>
        <w:left w:val="none" w:sz="0" w:space="0" w:color="auto"/>
        <w:bottom w:val="none" w:sz="0" w:space="0" w:color="auto"/>
        <w:right w:val="none" w:sz="0" w:space="0" w:color="auto"/>
      </w:divBdr>
      <w:divsChild>
        <w:div w:id="1969047763">
          <w:marLeft w:val="0"/>
          <w:marRight w:val="0"/>
          <w:marTop w:val="120"/>
          <w:marBottom w:val="120"/>
          <w:divBdr>
            <w:top w:val="none" w:sz="0" w:space="0" w:color="auto"/>
            <w:left w:val="none" w:sz="0" w:space="0" w:color="auto"/>
            <w:bottom w:val="none" w:sz="0" w:space="0" w:color="auto"/>
            <w:right w:val="none" w:sz="0" w:space="0" w:color="auto"/>
          </w:divBdr>
        </w:div>
        <w:div w:id="892496824">
          <w:marLeft w:val="0"/>
          <w:marRight w:val="0"/>
          <w:marTop w:val="120"/>
          <w:marBottom w:val="120"/>
          <w:divBdr>
            <w:top w:val="none" w:sz="0" w:space="0" w:color="auto"/>
            <w:left w:val="none" w:sz="0" w:space="0" w:color="auto"/>
            <w:bottom w:val="none" w:sz="0" w:space="0" w:color="auto"/>
            <w:right w:val="none" w:sz="0" w:space="0" w:color="auto"/>
          </w:divBdr>
        </w:div>
        <w:div w:id="140001455">
          <w:marLeft w:val="0"/>
          <w:marRight w:val="0"/>
          <w:marTop w:val="120"/>
          <w:marBottom w:val="120"/>
          <w:divBdr>
            <w:top w:val="none" w:sz="0" w:space="0" w:color="auto"/>
            <w:left w:val="none" w:sz="0" w:space="0" w:color="auto"/>
            <w:bottom w:val="none" w:sz="0" w:space="0" w:color="auto"/>
            <w:right w:val="none" w:sz="0" w:space="0" w:color="auto"/>
          </w:divBdr>
        </w:div>
      </w:divsChild>
    </w:div>
    <w:div w:id="878204152">
      <w:bodyDiv w:val="1"/>
      <w:marLeft w:val="0"/>
      <w:marRight w:val="0"/>
      <w:marTop w:val="0"/>
      <w:marBottom w:val="0"/>
      <w:divBdr>
        <w:top w:val="none" w:sz="0" w:space="0" w:color="auto"/>
        <w:left w:val="none" w:sz="0" w:space="0" w:color="auto"/>
        <w:bottom w:val="none" w:sz="0" w:space="0" w:color="auto"/>
        <w:right w:val="none" w:sz="0" w:space="0" w:color="auto"/>
      </w:divBdr>
    </w:div>
    <w:div w:id="917901757">
      <w:bodyDiv w:val="1"/>
      <w:marLeft w:val="0"/>
      <w:marRight w:val="0"/>
      <w:marTop w:val="0"/>
      <w:marBottom w:val="0"/>
      <w:divBdr>
        <w:top w:val="none" w:sz="0" w:space="0" w:color="auto"/>
        <w:left w:val="none" w:sz="0" w:space="0" w:color="auto"/>
        <w:bottom w:val="none" w:sz="0" w:space="0" w:color="auto"/>
        <w:right w:val="none" w:sz="0" w:space="0" w:color="auto"/>
      </w:divBdr>
    </w:div>
    <w:div w:id="938877568">
      <w:bodyDiv w:val="1"/>
      <w:marLeft w:val="0"/>
      <w:marRight w:val="0"/>
      <w:marTop w:val="0"/>
      <w:marBottom w:val="0"/>
      <w:divBdr>
        <w:top w:val="none" w:sz="0" w:space="0" w:color="auto"/>
        <w:left w:val="none" w:sz="0" w:space="0" w:color="auto"/>
        <w:bottom w:val="none" w:sz="0" w:space="0" w:color="auto"/>
        <w:right w:val="none" w:sz="0" w:space="0" w:color="auto"/>
      </w:divBdr>
    </w:div>
    <w:div w:id="966668896">
      <w:bodyDiv w:val="1"/>
      <w:marLeft w:val="0"/>
      <w:marRight w:val="0"/>
      <w:marTop w:val="0"/>
      <w:marBottom w:val="0"/>
      <w:divBdr>
        <w:top w:val="none" w:sz="0" w:space="0" w:color="auto"/>
        <w:left w:val="none" w:sz="0" w:space="0" w:color="auto"/>
        <w:bottom w:val="none" w:sz="0" w:space="0" w:color="auto"/>
        <w:right w:val="none" w:sz="0" w:space="0" w:color="auto"/>
      </w:divBdr>
    </w:div>
    <w:div w:id="998533960">
      <w:bodyDiv w:val="1"/>
      <w:marLeft w:val="0"/>
      <w:marRight w:val="0"/>
      <w:marTop w:val="0"/>
      <w:marBottom w:val="0"/>
      <w:divBdr>
        <w:top w:val="none" w:sz="0" w:space="0" w:color="auto"/>
        <w:left w:val="none" w:sz="0" w:space="0" w:color="auto"/>
        <w:bottom w:val="none" w:sz="0" w:space="0" w:color="auto"/>
        <w:right w:val="none" w:sz="0" w:space="0" w:color="auto"/>
      </w:divBdr>
    </w:div>
    <w:div w:id="1003438315">
      <w:bodyDiv w:val="1"/>
      <w:marLeft w:val="0"/>
      <w:marRight w:val="0"/>
      <w:marTop w:val="0"/>
      <w:marBottom w:val="0"/>
      <w:divBdr>
        <w:top w:val="none" w:sz="0" w:space="0" w:color="auto"/>
        <w:left w:val="none" w:sz="0" w:space="0" w:color="auto"/>
        <w:bottom w:val="none" w:sz="0" w:space="0" w:color="auto"/>
        <w:right w:val="none" w:sz="0" w:space="0" w:color="auto"/>
      </w:divBdr>
    </w:div>
    <w:div w:id="1066801527">
      <w:bodyDiv w:val="1"/>
      <w:marLeft w:val="0"/>
      <w:marRight w:val="0"/>
      <w:marTop w:val="0"/>
      <w:marBottom w:val="0"/>
      <w:divBdr>
        <w:top w:val="none" w:sz="0" w:space="0" w:color="auto"/>
        <w:left w:val="none" w:sz="0" w:space="0" w:color="auto"/>
        <w:bottom w:val="none" w:sz="0" w:space="0" w:color="auto"/>
        <w:right w:val="none" w:sz="0" w:space="0" w:color="auto"/>
      </w:divBdr>
    </w:div>
    <w:div w:id="1075853977">
      <w:bodyDiv w:val="1"/>
      <w:marLeft w:val="0"/>
      <w:marRight w:val="0"/>
      <w:marTop w:val="0"/>
      <w:marBottom w:val="0"/>
      <w:divBdr>
        <w:top w:val="none" w:sz="0" w:space="0" w:color="auto"/>
        <w:left w:val="none" w:sz="0" w:space="0" w:color="auto"/>
        <w:bottom w:val="none" w:sz="0" w:space="0" w:color="auto"/>
        <w:right w:val="none" w:sz="0" w:space="0" w:color="auto"/>
      </w:divBdr>
    </w:div>
    <w:div w:id="1095594264">
      <w:bodyDiv w:val="1"/>
      <w:marLeft w:val="0"/>
      <w:marRight w:val="0"/>
      <w:marTop w:val="0"/>
      <w:marBottom w:val="0"/>
      <w:divBdr>
        <w:top w:val="none" w:sz="0" w:space="0" w:color="auto"/>
        <w:left w:val="none" w:sz="0" w:space="0" w:color="auto"/>
        <w:bottom w:val="none" w:sz="0" w:space="0" w:color="auto"/>
        <w:right w:val="none" w:sz="0" w:space="0" w:color="auto"/>
      </w:divBdr>
    </w:div>
    <w:div w:id="1149323538">
      <w:bodyDiv w:val="1"/>
      <w:marLeft w:val="0"/>
      <w:marRight w:val="0"/>
      <w:marTop w:val="0"/>
      <w:marBottom w:val="0"/>
      <w:divBdr>
        <w:top w:val="none" w:sz="0" w:space="0" w:color="auto"/>
        <w:left w:val="none" w:sz="0" w:space="0" w:color="auto"/>
        <w:bottom w:val="none" w:sz="0" w:space="0" w:color="auto"/>
        <w:right w:val="none" w:sz="0" w:space="0" w:color="auto"/>
      </w:divBdr>
      <w:divsChild>
        <w:div w:id="384260287">
          <w:marLeft w:val="0"/>
          <w:marRight w:val="0"/>
          <w:marTop w:val="0"/>
          <w:marBottom w:val="0"/>
          <w:divBdr>
            <w:top w:val="none" w:sz="0" w:space="0" w:color="auto"/>
            <w:left w:val="none" w:sz="0" w:space="0" w:color="auto"/>
            <w:bottom w:val="none" w:sz="0" w:space="0" w:color="auto"/>
            <w:right w:val="none" w:sz="0" w:space="0" w:color="auto"/>
          </w:divBdr>
          <w:divsChild>
            <w:div w:id="1439451005">
              <w:marLeft w:val="0"/>
              <w:marRight w:val="0"/>
              <w:marTop w:val="0"/>
              <w:marBottom w:val="0"/>
              <w:divBdr>
                <w:top w:val="none" w:sz="0" w:space="0" w:color="auto"/>
                <w:left w:val="none" w:sz="0" w:space="0" w:color="auto"/>
                <w:bottom w:val="none" w:sz="0" w:space="0" w:color="auto"/>
                <w:right w:val="none" w:sz="0" w:space="0" w:color="auto"/>
              </w:divBdr>
              <w:divsChild>
                <w:div w:id="1063914239">
                  <w:marLeft w:val="0"/>
                  <w:marRight w:val="0"/>
                  <w:marTop w:val="0"/>
                  <w:marBottom w:val="0"/>
                  <w:divBdr>
                    <w:top w:val="none" w:sz="0" w:space="0" w:color="auto"/>
                    <w:left w:val="none" w:sz="0" w:space="0" w:color="auto"/>
                    <w:bottom w:val="none" w:sz="0" w:space="0" w:color="auto"/>
                    <w:right w:val="none" w:sz="0" w:space="0" w:color="auto"/>
                  </w:divBdr>
                  <w:divsChild>
                    <w:div w:id="76481574">
                      <w:marLeft w:val="0"/>
                      <w:marRight w:val="0"/>
                      <w:marTop w:val="0"/>
                      <w:marBottom w:val="0"/>
                      <w:divBdr>
                        <w:top w:val="none" w:sz="0" w:space="0" w:color="auto"/>
                        <w:left w:val="none" w:sz="0" w:space="0" w:color="auto"/>
                        <w:bottom w:val="none" w:sz="0" w:space="0" w:color="auto"/>
                        <w:right w:val="none" w:sz="0" w:space="0" w:color="auto"/>
                      </w:divBdr>
                      <w:divsChild>
                        <w:div w:id="1377779800">
                          <w:marLeft w:val="0"/>
                          <w:marRight w:val="0"/>
                          <w:marTop w:val="0"/>
                          <w:marBottom w:val="0"/>
                          <w:divBdr>
                            <w:top w:val="none" w:sz="0" w:space="0" w:color="auto"/>
                            <w:left w:val="none" w:sz="0" w:space="0" w:color="auto"/>
                            <w:bottom w:val="none" w:sz="0" w:space="0" w:color="auto"/>
                            <w:right w:val="none" w:sz="0" w:space="0" w:color="auto"/>
                          </w:divBdr>
                          <w:divsChild>
                            <w:div w:id="1774399930">
                              <w:marLeft w:val="0"/>
                              <w:marRight w:val="0"/>
                              <w:marTop w:val="0"/>
                              <w:marBottom w:val="0"/>
                              <w:divBdr>
                                <w:top w:val="none" w:sz="0" w:space="0" w:color="auto"/>
                                <w:left w:val="none" w:sz="0" w:space="0" w:color="auto"/>
                                <w:bottom w:val="none" w:sz="0" w:space="0" w:color="auto"/>
                                <w:right w:val="none" w:sz="0" w:space="0" w:color="auto"/>
                              </w:divBdr>
                              <w:divsChild>
                                <w:div w:id="203635739">
                                  <w:marLeft w:val="0"/>
                                  <w:marRight w:val="0"/>
                                  <w:marTop w:val="0"/>
                                  <w:marBottom w:val="0"/>
                                  <w:divBdr>
                                    <w:top w:val="none" w:sz="0" w:space="0" w:color="auto"/>
                                    <w:left w:val="none" w:sz="0" w:space="0" w:color="auto"/>
                                    <w:bottom w:val="none" w:sz="0" w:space="0" w:color="auto"/>
                                    <w:right w:val="none" w:sz="0" w:space="0" w:color="auto"/>
                                  </w:divBdr>
                                  <w:divsChild>
                                    <w:div w:id="29290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4311096">
          <w:marLeft w:val="0"/>
          <w:marRight w:val="0"/>
          <w:marTop w:val="0"/>
          <w:marBottom w:val="0"/>
          <w:divBdr>
            <w:top w:val="none" w:sz="0" w:space="0" w:color="auto"/>
            <w:left w:val="none" w:sz="0" w:space="0" w:color="auto"/>
            <w:bottom w:val="none" w:sz="0" w:space="0" w:color="auto"/>
            <w:right w:val="none" w:sz="0" w:space="0" w:color="auto"/>
          </w:divBdr>
          <w:divsChild>
            <w:div w:id="1247182663">
              <w:marLeft w:val="0"/>
              <w:marRight w:val="0"/>
              <w:marTop w:val="0"/>
              <w:marBottom w:val="0"/>
              <w:divBdr>
                <w:top w:val="none" w:sz="0" w:space="0" w:color="auto"/>
                <w:left w:val="none" w:sz="0" w:space="0" w:color="auto"/>
                <w:bottom w:val="none" w:sz="0" w:space="0" w:color="auto"/>
                <w:right w:val="none" w:sz="0" w:space="0" w:color="auto"/>
              </w:divBdr>
              <w:divsChild>
                <w:div w:id="2081175791">
                  <w:marLeft w:val="0"/>
                  <w:marRight w:val="0"/>
                  <w:marTop w:val="0"/>
                  <w:marBottom w:val="0"/>
                  <w:divBdr>
                    <w:top w:val="none" w:sz="0" w:space="0" w:color="auto"/>
                    <w:left w:val="none" w:sz="0" w:space="0" w:color="auto"/>
                    <w:bottom w:val="none" w:sz="0" w:space="0" w:color="auto"/>
                    <w:right w:val="none" w:sz="0" w:space="0" w:color="auto"/>
                  </w:divBdr>
                  <w:divsChild>
                    <w:div w:id="432553401">
                      <w:marLeft w:val="0"/>
                      <w:marRight w:val="0"/>
                      <w:marTop w:val="0"/>
                      <w:marBottom w:val="0"/>
                      <w:divBdr>
                        <w:top w:val="none" w:sz="0" w:space="0" w:color="auto"/>
                        <w:left w:val="none" w:sz="0" w:space="0" w:color="auto"/>
                        <w:bottom w:val="none" w:sz="0" w:space="0" w:color="auto"/>
                        <w:right w:val="none" w:sz="0" w:space="0" w:color="auto"/>
                      </w:divBdr>
                      <w:divsChild>
                        <w:div w:id="262109059">
                          <w:marLeft w:val="0"/>
                          <w:marRight w:val="0"/>
                          <w:marTop w:val="0"/>
                          <w:marBottom w:val="0"/>
                          <w:divBdr>
                            <w:top w:val="none" w:sz="0" w:space="0" w:color="auto"/>
                            <w:left w:val="none" w:sz="0" w:space="0" w:color="auto"/>
                            <w:bottom w:val="none" w:sz="0" w:space="0" w:color="auto"/>
                            <w:right w:val="none" w:sz="0" w:space="0" w:color="auto"/>
                          </w:divBdr>
                          <w:divsChild>
                            <w:div w:id="1316838277">
                              <w:marLeft w:val="0"/>
                              <w:marRight w:val="0"/>
                              <w:marTop w:val="0"/>
                              <w:marBottom w:val="0"/>
                              <w:divBdr>
                                <w:top w:val="none" w:sz="0" w:space="0" w:color="auto"/>
                                <w:left w:val="none" w:sz="0" w:space="0" w:color="auto"/>
                                <w:bottom w:val="none" w:sz="0" w:space="0" w:color="auto"/>
                                <w:right w:val="none" w:sz="0" w:space="0" w:color="auto"/>
                              </w:divBdr>
                              <w:divsChild>
                                <w:div w:id="2090807468">
                                  <w:marLeft w:val="0"/>
                                  <w:marRight w:val="0"/>
                                  <w:marTop w:val="0"/>
                                  <w:marBottom w:val="0"/>
                                  <w:divBdr>
                                    <w:top w:val="none" w:sz="0" w:space="0" w:color="auto"/>
                                    <w:left w:val="none" w:sz="0" w:space="0" w:color="auto"/>
                                    <w:bottom w:val="none" w:sz="0" w:space="0" w:color="auto"/>
                                    <w:right w:val="none" w:sz="0" w:space="0" w:color="auto"/>
                                  </w:divBdr>
                                  <w:divsChild>
                                    <w:div w:id="714046739">
                                      <w:marLeft w:val="0"/>
                                      <w:marRight w:val="0"/>
                                      <w:marTop w:val="0"/>
                                      <w:marBottom w:val="0"/>
                                      <w:divBdr>
                                        <w:top w:val="none" w:sz="0" w:space="0" w:color="auto"/>
                                        <w:left w:val="none" w:sz="0" w:space="0" w:color="auto"/>
                                        <w:bottom w:val="none" w:sz="0" w:space="0" w:color="auto"/>
                                        <w:right w:val="none" w:sz="0" w:space="0" w:color="auto"/>
                                      </w:divBdr>
                                      <w:divsChild>
                                        <w:div w:id="1221673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79195058">
      <w:bodyDiv w:val="1"/>
      <w:marLeft w:val="0"/>
      <w:marRight w:val="0"/>
      <w:marTop w:val="0"/>
      <w:marBottom w:val="0"/>
      <w:divBdr>
        <w:top w:val="none" w:sz="0" w:space="0" w:color="auto"/>
        <w:left w:val="none" w:sz="0" w:space="0" w:color="auto"/>
        <w:bottom w:val="none" w:sz="0" w:space="0" w:color="auto"/>
        <w:right w:val="none" w:sz="0" w:space="0" w:color="auto"/>
      </w:divBdr>
    </w:div>
    <w:div w:id="1206794058">
      <w:bodyDiv w:val="1"/>
      <w:marLeft w:val="0"/>
      <w:marRight w:val="0"/>
      <w:marTop w:val="0"/>
      <w:marBottom w:val="0"/>
      <w:divBdr>
        <w:top w:val="none" w:sz="0" w:space="0" w:color="auto"/>
        <w:left w:val="none" w:sz="0" w:space="0" w:color="auto"/>
        <w:bottom w:val="none" w:sz="0" w:space="0" w:color="auto"/>
        <w:right w:val="none" w:sz="0" w:space="0" w:color="auto"/>
      </w:divBdr>
    </w:div>
    <w:div w:id="1219590727">
      <w:bodyDiv w:val="1"/>
      <w:marLeft w:val="0"/>
      <w:marRight w:val="0"/>
      <w:marTop w:val="0"/>
      <w:marBottom w:val="0"/>
      <w:divBdr>
        <w:top w:val="none" w:sz="0" w:space="0" w:color="auto"/>
        <w:left w:val="none" w:sz="0" w:space="0" w:color="auto"/>
        <w:bottom w:val="none" w:sz="0" w:space="0" w:color="auto"/>
        <w:right w:val="none" w:sz="0" w:space="0" w:color="auto"/>
      </w:divBdr>
    </w:div>
    <w:div w:id="1316642000">
      <w:bodyDiv w:val="1"/>
      <w:marLeft w:val="0"/>
      <w:marRight w:val="0"/>
      <w:marTop w:val="0"/>
      <w:marBottom w:val="0"/>
      <w:divBdr>
        <w:top w:val="none" w:sz="0" w:space="0" w:color="auto"/>
        <w:left w:val="none" w:sz="0" w:space="0" w:color="auto"/>
        <w:bottom w:val="none" w:sz="0" w:space="0" w:color="auto"/>
        <w:right w:val="none" w:sz="0" w:space="0" w:color="auto"/>
      </w:divBdr>
    </w:div>
    <w:div w:id="1320110926">
      <w:bodyDiv w:val="1"/>
      <w:marLeft w:val="0"/>
      <w:marRight w:val="0"/>
      <w:marTop w:val="0"/>
      <w:marBottom w:val="0"/>
      <w:divBdr>
        <w:top w:val="none" w:sz="0" w:space="0" w:color="auto"/>
        <w:left w:val="none" w:sz="0" w:space="0" w:color="auto"/>
        <w:bottom w:val="none" w:sz="0" w:space="0" w:color="auto"/>
        <w:right w:val="none" w:sz="0" w:space="0" w:color="auto"/>
      </w:divBdr>
    </w:div>
    <w:div w:id="1401246241">
      <w:bodyDiv w:val="1"/>
      <w:marLeft w:val="0"/>
      <w:marRight w:val="0"/>
      <w:marTop w:val="0"/>
      <w:marBottom w:val="0"/>
      <w:divBdr>
        <w:top w:val="none" w:sz="0" w:space="0" w:color="auto"/>
        <w:left w:val="none" w:sz="0" w:space="0" w:color="auto"/>
        <w:bottom w:val="none" w:sz="0" w:space="0" w:color="auto"/>
        <w:right w:val="none" w:sz="0" w:space="0" w:color="auto"/>
      </w:divBdr>
    </w:div>
    <w:div w:id="1411536411">
      <w:bodyDiv w:val="1"/>
      <w:marLeft w:val="0"/>
      <w:marRight w:val="0"/>
      <w:marTop w:val="0"/>
      <w:marBottom w:val="0"/>
      <w:divBdr>
        <w:top w:val="none" w:sz="0" w:space="0" w:color="auto"/>
        <w:left w:val="none" w:sz="0" w:space="0" w:color="auto"/>
        <w:bottom w:val="none" w:sz="0" w:space="0" w:color="auto"/>
        <w:right w:val="none" w:sz="0" w:space="0" w:color="auto"/>
      </w:divBdr>
    </w:div>
    <w:div w:id="1517772350">
      <w:bodyDiv w:val="1"/>
      <w:marLeft w:val="0"/>
      <w:marRight w:val="0"/>
      <w:marTop w:val="0"/>
      <w:marBottom w:val="0"/>
      <w:divBdr>
        <w:top w:val="none" w:sz="0" w:space="0" w:color="auto"/>
        <w:left w:val="none" w:sz="0" w:space="0" w:color="auto"/>
        <w:bottom w:val="none" w:sz="0" w:space="0" w:color="auto"/>
        <w:right w:val="none" w:sz="0" w:space="0" w:color="auto"/>
      </w:divBdr>
    </w:div>
    <w:div w:id="1527448795">
      <w:bodyDiv w:val="1"/>
      <w:marLeft w:val="0"/>
      <w:marRight w:val="0"/>
      <w:marTop w:val="0"/>
      <w:marBottom w:val="0"/>
      <w:divBdr>
        <w:top w:val="none" w:sz="0" w:space="0" w:color="auto"/>
        <w:left w:val="none" w:sz="0" w:space="0" w:color="auto"/>
        <w:bottom w:val="none" w:sz="0" w:space="0" w:color="auto"/>
        <w:right w:val="none" w:sz="0" w:space="0" w:color="auto"/>
      </w:divBdr>
    </w:div>
    <w:div w:id="1537624056">
      <w:bodyDiv w:val="1"/>
      <w:marLeft w:val="0"/>
      <w:marRight w:val="0"/>
      <w:marTop w:val="0"/>
      <w:marBottom w:val="0"/>
      <w:divBdr>
        <w:top w:val="none" w:sz="0" w:space="0" w:color="auto"/>
        <w:left w:val="none" w:sz="0" w:space="0" w:color="auto"/>
        <w:bottom w:val="none" w:sz="0" w:space="0" w:color="auto"/>
        <w:right w:val="none" w:sz="0" w:space="0" w:color="auto"/>
      </w:divBdr>
    </w:div>
    <w:div w:id="1551265280">
      <w:bodyDiv w:val="1"/>
      <w:marLeft w:val="0"/>
      <w:marRight w:val="0"/>
      <w:marTop w:val="0"/>
      <w:marBottom w:val="0"/>
      <w:divBdr>
        <w:top w:val="none" w:sz="0" w:space="0" w:color="auto"/>
        <w:left w:val="none" w:sz="0" w:space="0" w:color="auto"/>
        <w:bottom w:val="none" w:sz="0" w:space="0" w:color="auto"/>
        <w:right w:val="none" w:sz="0" w:space="0" w:color="auto"/>
      </w:divBdr>
    </w:div>
    <w:div w:id="1590843537">
      <w:bodyDiv w:val="1"/>
      <w:marLeft w:val="0"/>
      <w:marRight w:val="0"/>
      <w:marTop w:val="0"/>
      <w:marBottom w:val="0"/>
      <w:divBdr>
        <w:top w:val="none" w:sz="0" w:space="0" w:color="auto"/>
        <w:left w:val="none" w:sz="0" w:space="0" w:color="auto"/>
        <w:bottom w:val="none" w:sz="0" w:space="0" w:color="auto"/>
        <w:right w:val="none" w:sz="0" w:space="0" w:color="auto"/>
      </w:divBdr>
    </w:div>
    <w:div w:id="1619138344">
      <w:bodyDiv w:val="1"/>
      <w:marLeft w:val="0"/>
      <w:marRight w:val="0"/>
      <w:marTop w:val="0"/>
      <w:marBottom w:val="0"/>
      <w:divBdr>
        <w:top w:val="none" w:sz="0" w:space="0" w:color="auto"/>
        <w:left w:val="none" w:sz="0" w:space="0" w:color="auto"/>
        <w:bottom w:val="none" w:sz="0" w:space="0" w:color="auto"/>
        <w:right w:val="none" w:sz="0" w:space="0" w:color="auto"/>
      </w:divBdr>
    </w:div>
    <w:div w:id="1647128071">
      <w:bodyDiv w:val="1"/>
      <w:marLeft w:val="0"/>
      <w:marRight w:val="0"/>
      <w:marTop w:val="0"/>
      <w:marBottom w:val="0"/>
      <w:divBdr>
        <w:top w:val="none" w:sz="0" w:space="0" w:color="auto"/>
        <w:left w:val="none" w:sz="0" w:space="0" w:color="auto"/>
        <w:bottom w:val="none" w:sz="0" w:space="0" w:color="auto"/>
        <w:right w:val="none" w:sz="0" w:space="0" w:color="auto"/>
      </w:divBdr>
    </w:div>
    <w:div w:id="1686129406">
      <w:bodyDiv w:val="1"/>
      <w:marLeft w:val="0"/>
      <w:marRight w:val="0"/>
      <w:marTop w:val="0"/>
      <w:marBottom w:val="0"/>
      <w:divBdr>
        <w:top w:val="none" w:sz="0" w:space="0" w:color="auto"/>
        <w:left w:val="none" w:sz="0" w:space="0" w:color="auto"/>
        <w:bottom w:val="none" w:sz="0" w:space="0" w:color="auto"/>
        <w:right w:val="none" w:sz="0" w:space="0" w:color="auto"/>
      </w:divBdr>
    </w:div>
    <w:div w:id="1686976749">
      <w:bodyDiv w:val="1"/>
      <w:marLeft w:val="0"/>
      <w:marRight w:val="0"/>
      <w:marTop w:val="0"/>
      <w:marBottom w:val="0"/>
      <w:divBdr>
        <w:top w:val="none" w:sz="0" w:space="0" w:color="auto"/>
        <w:left w:val="none" w:sz="0" w:space="0" w:color="auto"/>
        <w:bottom w:val="none" w:sz="0" w:space="0" w:color="auto"/>
        <w:right w:val="none" w:sz="0" w:space="0" w:color="auto"/>
      </w:divBdr>
    </w:div>
    <w:div w:id="1770001332">
      <w:bodyDiv w:val="1"/>
      <w:marLeft w:val="0"/>
      <w:marRight w:val="0"/>
      <w:marTop w:val="0"/>
      <w:marBottom w:val="0"/>
      <w:divBdr>
        <w:top w:val="none" w:sz="0" w:space="0" w:color="auto"/>
        <w:left w:val="none" w:sz="0" w:space="0" w:color="auto"/>
        <w:bottom w:val="none" w:sz="0" w:space="0" w:color="auto"/>
        <w:right w:val="none" w:sz="0" w:space="0" w:color="auto"/>
      </w:divBdr>
    </w:div>
    <w:div w:id="1873571462">
      <w:bodyDiv w:val="1"/>
      <w:marLeft w:val="0"/>
      <w:marRight w:val="0"/>
      <w:marTop w:val="0"/>
      <w:marBottom w:val="0"/>
      <w:divBdr>
        <w:top w:val="none" w:sz="0" w:space="0" w:color="auto"/>
        <w:left w:val="none" w:sz="0" w:space="0" w:color="auto"/>
        <w:bottom w:val="none" w:sz="0" w:space="0" w:color="auto"/>
        <w:right w:val="none" w:sz="0" w:space="0" w:color="auto"/>
      </w:divBdr>
    </w:div>
    <w:div w:id="1900937596">
      <w:bodyDiv w:val="1"/>
      <w:marLeft w:val="0"/>
      <w:marRight w:val="0"/>
      <w:marTop w:val="0"/>
      <w:marBottom w:val="0"/>
      <w:divBdr>
        <w:top w:val="none" w:sz="0" w:space="0" w:color="auto"/>
        <w:left w:val="none" w:sz="0" w:space="0" w:color="auto"/>
        <w:bottom w:val="none" w:sz="0" w:space="0" w:color="auto"/>
        <w:right w:val="none" w:sz="0" w:space="0" w:color="auto"/>
      </w:divBdr>
    </w:div>
    <w:div w:id="1909148837">
      <w:bodyDiv w:val="1"/>
      <w:marLeft w:val="0"/>
      <w:marRight w:val="0"/>
      <w:marTop w:val="0"/>
      <w:marBottom w:val="0"/>
      <w:divBdr>
        <w:top w:val="none" w:sz="0" w:space="0" w:color="auto"/>
        <w:left w:val="none" w:sz="0" w:space="0" w:color="auto"/>
        <w:bottom w:val="none" w:sz="0" w:space="0" w:color="auto"/>
        <w:right w:val="none" w:sz="0" w:space="0" w:color="auto"/>
      </w:divBdr>
    </w:div>
    <w:div w:id="1914848947">
      <w:bodyDiv w:val="1"/>
      <w:marLeft w:val="0"/>
      <w:marRight w:val="0"/>
      <w:marTop w:val="0"/>
      <w:marBottom w:val="0"/>
      <w:divBdr>
        <w:top w:val="none" w:sz="0" w:space="0" w:color="auto"/>
        <w:left w:val="none" w:sz="0" w:space="0" w:color="auto"/>
        <w:bottom w:val="none" w:sz="0" w:space="0" w:color="auto"/>
        <w:right w:val="none" w:sz="0" w:space="0" w:color="auto"/>
      </w:divBdr>
    </w:div>
    <w:div w:id="1925871432">
      <w:bodyDiv w:val="1"/>
      <w:marLeft w:val="0"/>
      <w:marRight w:val="0"/>
      <w:marTop w:val="0"/>
      <w:marBottom w:val="0"/>
      <w:divBdr>
        <w:top w:val="none" w:sz="0" w:space="0" w:color="auto"/>
        <w:left w:val="none" w:sz="0" w:space="0" w:color="auto"/>
        <w:bottom w:val="none" w:sz="0" w:space="0" w:color="auto"/>
        <w:right w:val="none" w:sz="0" w:space="0" w:color="auto"/>
      </w:divBdr>
    </w:div>
    <w:div w:id="1949390101">
      <w:bodyDiv w:val="1"/>
      <w:marLeft w:val="0"/>
      <w:marRight w:val="0"/>
      <w:marTop w:val="0"/>
      <w:marBottom w:val="0"/>
      <w:divBdr>
        <w:top w:val="none" w:sz="0" w:space="0" w:color="auto"/>
        <w:left w:val="none" w:sz="0" w:space="0" w:color="auto"/>
        <w:bottom w:val="none" w:sz="0" w:space="0" w:color="auto"/>
        <w:right w:val="none" w:sz="0" w:space="0" w:color="auto"/>
      </w:divBdr>
    </w:div>
    <w:div w:id="1963460428">
      <w:bodyDiv w:val="1"/>
      <w:marLeft w:val="0"/>
      <w:marRight w:val="0"/>
      <w:marTop w:val="0"/>
      <w:marBottom w:val="0"/>
      <w:divBdr>
        <w:top w:val="none" w:sz="0" w:space="0" w:color="auto"/>
        <w:left w:val="none" w:sz="0" w:space="0" w:color="auto"/>
        <w:bottom w:val="none" w:sz="0" w:space="0" w:color="auto"/>
        <w:right w:val="none" w:sz="0" w:space="0" w:color="auto"/>
      </w:divBdr>
    </w:div>
    <w:div w:id="1964001636">
      <w:bodyDiv w:val="1"/>
      <w:marLeft w:val="0"/>
      <w:marRight w:val="0"/>
      <w:marTop w:val="0"/>
      <w:marBottom w:val="0"/>
      <w:divBdr>
        <w:top w:val="none" w:sz="0" w:space="0" w:color="auto"/>
        <w:left w:val="none" w:sz="0" w:space="0" w:color="auto"/>
        <w:bottom w:val="none" w:sz="0" w:space="0" w:color="auto"/>
        <w:right w:val="none" w:sz="0" w:space="0" w:color="auto"/>
      </w:divBdr>
      <w:divsChild>
        <w:div w:id="4842467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4139751">
      <w:bodyDiv w:val="1"/>
      <w:marLeft w:val="0"/>
      <w:marRight w:val="0"/>
      <w:marTop w:val="0"/>
      <w:marBottom w:val="0"/>
      <w:divBdr>
        <w:top w:val="none" w:sz="0" w:space="0" w:color="auto"/>
        <w:left w:val="none" w:sz="0" w:space="0" w:color="auto"/>
        <w:bottom w:val="none" w:sz="0" w:space="0" w:color="auto"/>
        <w:right w:val="none" w:sz="0" w:space="0" w:color="auto"/>
      </w:divBdr>
    </w:div>
    <w:div w:id="2027441122">
      <w:bodyDiv w:val="1"/>
      <w:marLeft w:val="0"/>
      <w:marRight w:val="0"/>
      <w:marTop w:val="0"/>
      <w:marBottom w:val="0"/>
      <w:divBdr>
        <w:top w:val="none" w:sz="0" w:space="0" w:color="auto"/>
        <w:left w:val="none" w:sz="0" w:space="0" w:color="auto"/>
        <w:bottom w:val="none" w:sz="0" w:space="0" w:color="auto"/>
        <w:right w:val="none" w:sz="0" w:space="0" w:color="auto"/>
      </w:divBdr>
    </w:div>
    <w:div w:id="2140025739">
      <w:bodyDiv w:val="1"/>
      <w:marLeft w:val="0"/>
      <w:marRight w:val="0"/>
      <w:marTop w:val="0"/>
      <w:marBottom w:val="0"/>
      <w:divBdr>
        <w:top w:val="none" w:sz="0" w:space="0" w:color="auto"/>
        <w:left w:val="none" w:sz="0" w:space="0" w:color="auto"/>
        <w:bottom w:val="none" w:sz="0" w:space="0" w:color="auto"/>
        <w:right w:val="none" w:sz="0" w:space="0" w:color="auto"/>
      </w:divBdr>
      <w:divsChild>
        <w:div w:id="847788507">
          <w:marLeft w:val="0"/>
          <w:marRight w:val="0"/>
          <w:marTop w:val="0"/>
          <w:marBottom w:val="0"/>
          <w:divBdr>
            <w:top w:val="none" w:sz="0" w:space="0" w:color="auto"/>
            <w:left w:val="none" w:sz="0" w:space="0" w:color="auto"/>
            <w:bottom w:val="none" w:sz="0" w:space="0" w:color="auto"/>
            <w:right w:val="none" w:sz="0" w:space="0" w:color="auto"/>
          </w:divBdr>
          <w:divsChild>
            <w:div w:id="106655363">
              <w:marLeft w:val="0"/>
              <w:marRight w:val="0"/>
              <w:marTop w:val="0"/>
              <w:marBottom w:val="0"/>
              <w:divBdr>
                <w:top w:val="none" w:sz="0" w:space="0" w:color="auto"/>
                <w:left w:val="none" w:sz="0" w:space="0" w:color="auto"/>
                <w:bottom w:val="none" w:sz="0" w:space="0" w:color="auto"/>
                <w:right w:val="none" w:sz="0" w:space="0" w:color="auto"/>
              </w:divBdr>
              <w:divsChild>
                <w:div w:id="169412118">
                  <w:marLeft w:val="0"/>
                  <w:marRight w:val="0"/>
                  <w:marTop w:val="0"/>
                  <w:marBottom w:val="0"/>
                  <w:divBdr>
                    <w:top w:val="none" w:sz="0" w:space="0" w:color="auto"/>
                    <w:left w:val="none" w:sz="0" w:space="0" w:color="auto"/>
                    <w:bottom w:val="none" w:sz="0" w:space="0" w:color="auto"/>
                    <w:right w:val="none" w:sz="0" w:space="0" w:color="auto"/>
                  </w:divBdr>
                  <w:divsChild>
                    <w:div w:id="769938018">
                      <w:marLeft w:val="0"/>
                      <w:marRight w:val="0"/>
                      <w:marTop w:val="0"/>
                      <w:marBottom w:val="0"/>
                      <w:divBdr>
                        <w:top w:val="none" w:sz="0" w:space="0" w:color="auto"/>
                        <w:left w:val="none" w:sz="0" w:space="0" w:color="auto"/>
                        <w:bottom w:val="none" w:sz="0" w:space="0" w:color="auto"/>
                        <w:right w:val="none" w:sz="0" w:space="0" w:color="auto"/>
                      </w:divBdr>
                      <w:divsChild>
                        <w:div w:id="321126641">
                          <w:marLeft w:val="0"/>
                          <w:marRight w:val="0"/>
                          <w:marTop w:val="0"/>
                          <w:marBottom w:val="0"/>
                          <w:divBdr>
                            <w:top w:val="none" w:sz="0" w:space="0" w:color="auto"/>
                            <w:left w:val="none" w:sz="0" w:space="0" w:color="auto"/>
                            <w:bottom w:val="none" w:sz="0" w:space="0" w:color="auto"/>
                            <w:right w:val="none" w:sz="0" w:space="0" w:color="auto"/>
                          </w:divBdr>
                          <w:divsChild>
                            <w:div w:id="2080057277">
                              <w:marLeft w:val="0"/>
                              <w:marRight w:val="0"/>
                              <w:marTop w:val="0"/>
                              <w:marBottom w:val="0"/>
                              <w:divBdr>
                                <w:top w:val="none" w:sz="0" w:space="0" w:color="auto"/>
                                <w:left w:val="none" w:sz="0" w:space="0" w:color="auto"/>
                                <w:bottom w:val="none" w:sz="0" w:space="0" w:color="auto"/>
                                <w:right w:val="none" w:sz="0" w:space="0" w:color="auto"/>
                              </w:divBdr>
                              <w:divsChild>
                                <w:div w:id="417136760">
                                  <w:marLeft w:val="0"/>
                                  <w:marRight w:val="0"/>
                                  <w:marTop w:val="0"/>
                                  <w:marBottom w:val="0"/>
                                  <w:divBdr>
                                    <w:top w:val="none" w:sz="0" w:space="0" w:color="auto"/>
                                    <w:left w:val="none" w:sz="0" w:space="0" w:color="auto"/>
                                    <w:bottom w:val="none" w:sz="0" w:space="0" w:color="auto"/>
                                    <w:right w:val="none" w:sz="0" w:space="0" w:color="auto"/>
                                  </w:divBdr>
                                  <w:divsChild>
                                    <w:div w:id="97579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0482673">
          <w:marLeft w:val="0"/>
          <w:marRight w:val="0"/>
          <w:marTop w:val="0"/>
          <w:marBottom w:val="0"/>
          <w:divBdr>
            <w:top w:val="none" w:sz="0" w:space="0" w:color="auto"/>
            <w:left w:val="none" w:sz="0" w:space="0" w:color="auto"/>
            <w:bottom w:val="none" w:sz="0" w:space="0" w:color="auto"/>
            <w:right w:val="none" w:sz="0" w:space="0" w:color="auto"/>
          </w:divBdr>
          <w:divsChild>
            <w:div w:id="1074086131">
              <w:marLeft w:val="0"/>
              <w:marRight w:val="0"/>
              <w:marTop w:val="0"/>
              <w:marBottom w:val="0"/>
              <w:divBdr>
                <w:top w:val="none" w:sz="0" w:space="0" w:color="auto"/>
                <w:left w:val="none" w:sz="0" w:space="0" w:color="auto"/>
                <w:bottom w:val="none" w:sz="0" w:space="0" w:color="auto"/>
                <w:right w:val="none" w:sz="0" w:space="0" w:color="auto"/>
              </w:divBdr>
              <w:divsChild>
                <w:div w:id="1941178020">
                  <w:marLeft w:val="0"/>
                  <w:marRight w:val="0"/>
                  <w:marTop w:val="0"/>
                  <w:marBottom w:val="0"/>
                  <w:divBdr>
                    <w:top w:val="none" w:sz="0" w:space="0" w:color="auto"/>
                    <w:left w:val="none" w:sz="0" w:space="0" w:color="auto"/>
                    <w:bottom w:val="none" w:sz="0" w:space="0" w:color="auto"/>
                    <w:right w:val="none" w:sz="0" w:space="0" w:color="auto"/>
                  </w:divBdr>
                  <w:divsChild>
                    <w:div w:id="1898123261">
                      <w:marLeft w:val="0"/>
                      <w:marRight w:val="0"/>
                      <w:marTop w:val="0"/>
                      <w:marBottom w:val="0"/>
                      <w:divBdr>
                        <w:top w:val="none" w:sz="0" w:space="0" w:color="auto"/>
                        <w:left w:val="none" w:sz="0" w:space="0" w:color="auto"/>
                        <w:bottom w:val="none" w:sz="0" w:space="0" w:color="auto"/>
                        <w:right w:val="none" w:sz="0" w:space="0" w:color="auto"/>
                      </w:divBdr>
                      <w:divsChild>
                        <w:div w:id="1990358938">
                          <w:marLeft w:val="0"/>
                          <w:marRight w:val="0"/>
                          <w:marTop w:val="0"/>
                          <w:marBottom w:val="0"/>
                          <w:divBdr>
                            <w:top w:val="none" w:sz="0" w:space="0" w:color="auto"/>
                            <w:left w:val="none" w:sz="0" w:space="0" w:color="auto"/>
                            <w:bottom w:val="none" w:sz="0" w:space="0" w:color="auto"/>
                            <w:right w:val="none" w:sz="0" w:space="0" w:color="auto"/>
                          </w:divBdr>
                          <w:divsChild>
                            <w:div w:id="1198010901">
                              <w:marLeft w:val="0"/>
                              <w:marRight w:val="0"/>
                              <w:marTop w:val="0"/>
                              <w:marBottom w:val="0"/>
                              <w:divBdr>
                                <w:top w:val="none" w:sz="0" w:space="0" w:color="auto"/>
                                <w:left w:val="none" w:sz="0" w:space="0" w:color="auto"/>
                                <w:bottom w:val="none" w:sz="0" w:space="0" w:color="auto"/>
                                <w:right w:val="none" w:sz="0" w:space="0" w:color="auto"/>
                              </w:divBdr>
                              <w:divsChild>
                                <w:div w:id="921375327">
                                  <w:marLeft w:val="0"/>
                                  <w:marRight w:val="0"/>
                                  <w:marTop w:val="0"/>
                                  <w:marBottom w:val="0"/>
                                  <w:divBdr>
                                    <w:top w:val="none" w:sz="0" w:space="0" w:color="auto"/>
                                    <w:left w:val="none" w:sz="0" w:space="0" w:color="auto"/>
                                    <w:bottom w:val="none" w:sz="0" w:space="0" w:color="auto"/>
                                    <w:right w:val="none" w:sz="0" w:space="0" w:color="auto"/>
                                  </w:divBdr>
                                  <w:divsChild>
                                    <w:div w:id="853694511">
                                      <w:marLeft w:val="0"/>
                                      <w:marRight w:val="0"/>
                                      <w:marTop w:val="0"/>
                                      <w:marBottom w:val="0"/>
                                      <w:divBdr>
                                        <w:top w:val="none" w:sz="0" w:space="0" w:color="auto"/>
                                        <w:left w:val="none" w:sz="0" w:space="0" w:color="auto"/>
                                        <w:bottom w:val="none" w:sz="0" w:space="0" w:color="auto"/>
                                        <w:right w:val="none" w:sz="0" w:space="0" w:color="auto"/>
                                      </w:divBdr>
                                      <w:divsChild>
                                        <w:div w:id="286014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FB9C9F-E2CE-4C76-9EA5-FF55F92B38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16</Pages>
  <Words>5119</Words>
  <Characters>29180</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34231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Thai Son</dc:creator>
  <cp:keywords/>
  <dc:description/>
  <cp:lastModifiedBy>BGD</cp:lastModifiedBy>
  <cp:revision>46</cp:revision>
  <cp:lastPrinted>2026-03-25T09:03:00Z</cp:lastPrinted>
  <dcterms:created xsi:type="dcterms:W3CDTF">2026-03-25T09:02:00Z</dcterms:created>
  <dcterms:modified xsi:type="dcterms:W3CDTF">2026-04-01T01:33:00Z</dcterms:modified>
</cp:coreProperties>
</file>